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540"/>
        <w:tblW w:w="33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7"/>
        <w:gridCol w:w="5309"/>
      </w:tblGrid>
      <w:tr w:rsidR="003A699B" w:rsidRPr="00CA784F" w:rsidTr="003A699B">
        <w:trPr>
          <w:trHeight w:val="867"/>
        </w:trPr>
        <w:tc>
          <w:tcPr>
            <w:tcW w:w="85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3A699B" w:rsidRPr="00754E6E" w:rsidRDefault="003A699B" w:rsidP="003A699B">
            <w:pPr>
              <w:jc w:val="center"/>
              <w:rPr>
                <w:rFonts w:ascii="Times New Roman" w:hAnsi="Times New Roman"/>
              </w:rPr>
            </w:pPr>
            <w:r w:rsidRPr="00754E6E">
              <w:rPr>
                <w:rFonts w:ascii="Times New Roman" w:hAnsi="Times New Roman"/>
              </w:rPr>
              <w:t>Редни број</w:t>
            </w:r>
          </w:p>
        </w:tc>
        <w:tc>
          <w:tcPr>
            <w:tcW w:w="4144" w:type="pct"/>
            <w:shd w:val="clear" w:color="auto" w:fill="F2F2F2"/>
            <w:noWrap/>
            <w:vAlign w:val="center"/>
          </w:tcPr>
          <w:p w:rsidR="003A699B" w:rsidRPr="00754E6E" w:rsidRDefault="003A699B" w:rsidP="003A699B">
            <w:pPr>
              <w:jc w:val="center"/>
              <w:rPr>
                <w:rFonts w:ascii="Times New Roman" w:hAnsi="Times New Roman"/>
              </w:rPr>
            </w:pPr>
            <w:r w:rsidRPr="00754E6E">
              <w:rPr>
                <w:rFonts w:ascii="Times New Roman" w:hAnsi="Times New Roman"/>
              </w:rPr>
              <w:t>Назив</w:t>
            </w:r>
          </w:p>
        </w:tc>
      </w:tr>
      <w:tr w:rsidR="003A699B" w:rsidRPr="00CA784F" w:rsidTr="00C86133">
        <w:trPr>
          <w:trHeight w:val="255"/>
        </w:trPr>
        <w:tc>
          <w:tcPr>
            <w:tcW w:w="856" w:type="pct"/>
            <w:shd w:val="clear" w:color="auto" w:fill="auto"/>
            <w:noWrap/>
            <w:vAlign w:val="center"/>
          </w:tcPr>
          <w:p w:rsidR="003A699B" w:rsidRPr="00754E6E" w:rsidRDefault="003A699B" w:rsidP="00754E6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pct"/>
            <w:shd w:val="clear" w:color="auto" w:fill="F2F2F2"/>
            <w:vAlign w:val="center"/>
          </w:tcPr>
          <w:p w:rsidR="003A699B" w:rsidRPr="00C86133" w:rsidRDefault="00B2470B" w:rsidP="00C86133">
            <w:pPr>
              <w:rPr>
                <w:rFonts w:ascii="Times New Roman" w:hAnsi="Times New Roman"/>
              </w:rPr>
            </w:pPr>
            <w:hyperlink w:anchor="Методологијанаучноистраживачкограда" w:history="1">
              <w:r w:rsidR="003A699B" w:rsidRPr="00C86133">
                <w:rPr>
                  <w:rStyle w:val="Hyperlink"/>
                  <w:rFonts w:ascii="Times New Roman" w:hAnsi="Times New Roman"/>
                </w:rPr>
                <w:t>Методологија научно-истраживачког рада</w:t>
              </w:r>
            </w:hyperlink>
          </w:p>
        </w:tc>
      </w:tr>
      <w:tr w:rsidR="003A699B" w:rsidRPr="00CA784F" w:rsidTr="00C86133">
        <w:trPr>
          <w:trHeight w:val="240"/>
        </w:trPr>
        <w:tc>
          <w:tcPr>
            <w:tcW w:w="856" w:type="pct"/>
            <w:shd w:val="clear" w:color="auto" w:fill="auto"/>
            <w:noWrap/>
            <w:vAlign w:val="center"/>
          </w:tcPr>
          <w:p w:rsidR="003A699B" w:rsidRPr="00754E6E" w:rsidRDefault="003A699B" w:rsidP="00754E6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pct"/>
            <w:shd w:val="clear" w:color="auto" w:fill="F2F2F2"/>
            <w:vAlign w:val="center"/>
          </w:tcPr>
          <w:p w:rsidR="003A699B" w:rsidRPr="00C86133" w:rsidRDefault="00B2470B" w:rsidP="00C86133">
            <w:pPr>
              <w:rPr>
                <w:rFonts w:ascii="Times New Roman" w:hAnsi="Times New Roman"/>
              </w:rPr>
            </w:pPr>
            <w:hyperlink w:anchor="Библиографскиистраживачкиметоди" w:history="1">
              <w:r w:rsidR="003A699B" w:rsidRPr="00C86133">
                <w:rPr>
                  <w:rStyle w:val="Hyperlink"/>
                  <w:rFonts w:ascii="Times New Roman" w:hAnsi="Times New Roman"/>
                </w:rPr>
                <w:t>Библиографски истраживачки методи</w:t>
              </w:r>
            </w:hyperlink>
          </w:p>
        </w:tc>
      </w:tr>
      <w:tr w:rsidR="003A699B" w:rsidRPr="00CA784F" w:rsidTr="00C86133">
        <w:trPr>
          <w:trHeight w:val="255"/>
        </w:trPr>
        <w:tc>
          <w:tcPr>
            <w:tcW w:w="856" w:type="pct"/>
            <w:shd w:val="clear" w:color="auto" w:fill="auto"/>
            <w:noWrap/>
            <w:vAlign w:val="center"/>
          </w:tcPr>
          <w:p w:rsidR="003A699B" w:rsidRPr="00754E6E" w:rsidRDefault="003A699B" w:rsidP="00754E6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pct"/>
            <w:shd w:val="clear" w:color="auto" w:fill="F2F2F2"/>
            <w:vAlign w:val="center"/>
          </w:tcPr>
          <w:p w:rsidR="003A699B" w:rsidRPr="00C86133" w:rsidRDefault="00B2470B" w:rsidP="00C86133">
            <w:pPr>
              <w:rPr>
                <w:rFonts w:ascii="Times New Roman" w:hAnsi="Times New Roman"/>
              </w:rPr>
            </w:pPr>
            <w:hyperlink w:anchor="Информационисистемиуобразовању" w:history="1">
              <w:r w:rsidR="003A699B" w:rsidRPr="00C86133">
                <w:rPr>
                  <w:rStyle w:val="Hyperlink"/>
                  <w:rFonts w:ascii="Times New Roman" w:hAnsi="Times New Roman"/>
                </w:rPr>
                <w:t>Информациони системи у образовању</w:t>
              </w:r>
            </w:hyperlink>
          </w:p>
        </w:tc>
      </w:tr>
      <w:tr w:rsidR="003A699B" w:rsidRPr="00CA784F" w:rsidTr="00C86133">
        <w:trPr>
          <w:trHeight w:val="255"/>
        </w:trPr>
        <w:tc>
          <w:tcPr>
            <w:tcW w:w="856" w:type="pct"/>
            <w:shd w:val="clear" w:color="auto" w:fill="auto"/>
            <w:noWrap/>
            <w:vAlign w:val="center"/>
          </w:tcPr>
          <w:p w:rsidR="003A699B" w:rsidRPr="00754E6E" w:rsidRDefault="003A699B" w:rsidP="00754E6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pct"/>
            <w:shd w:val="clear" w:color="auto" w:fill="F2F2F2"/>
            <w:vAlign w:val="center"/>
          </w:tcPr>
          <w:p w:rsidR="003A699B" w:rsidRPr="00C86133" w:rsidRDefault="00B2470B" w:rsidP="00C86133">
            <w:pPr>
              <w:rPr>
                <w:rFonts w:ascii="Times New Roman" w:hAnsi="Times New Roman"/>
              </w:rPr>
            </w:pPr>
            <w:hyperlink w:anchor="Социологијакњигеичитања" w:history="1">
              <w:r w:rsidR="003A699B" w:rsidRPr="00C86133">
                <w:rPr>
                  <w:rStyle w:val="Hyperlink"/>
                  <w:rFonts w:ascii="Times New Roman" w:hAnsi="Times New Roman"/>
                </w:rPr>
                <w:t>Социологија књиге и читања</w:t>
              </w:r>
            </w:hyperlink>
          </w:p>
        </w:tc>
      </w:tr>
      <w:tr w:rsidR="003A699B" w:rsidRPr="00CA784F" w:rsidTr="00C86133">
        <w:trPr>
          <w:trHeight w:val="255"/>
        </w:trPr>
        <w:tc>
          <w:tcPr>
            <w:tcW w:w="856" w:type="pct"/>
            <w:shd w:val="clear" w:color="auto" w:fill="auto"/>
            <w:noWrap/>
            <w:vAlign w:val="center"/>
          </w:tcPr>
          <w:p w:rsidR="003A699B" w:rsidRPr="00754E6E" w:rsidRDefault="003A699B" w:rsidP="00754E6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pct"/>
            <w:shd w:val="clear" w:color="auto" w:fill="F2F2F2"/>
            <w:vAlign w:val="center"/>
          </w:tcPr>
          <w:p w:rsidR="003A699B" w:rsidRPr="00C86133" w:rsidRDefault="00B2470B" w:rsidP="00C86133">
            <w:pPr>
              <w:rPr>
                <w:rFonts w:ascii="Times New Roman" w:hAnsi="Times New Roman"/>
              </w:rPr>
            </w:pPr>
            <w:hyperlink w:anchor="Дигиталнебиблиотеке" w:history="1">
              <w:r w:rsidR="003A699B" w:rsidRPr="00C86133">
                <w:rPr>
                  <w:rStyle w:val="Hyperlink"/>
                  <w:rFonts w:ascii="Times New Roman" w:hAnsi="Times New Roman"/>
                </w:rPr>
                <w:t>Дигиталне библиотеке</w:t>
              </w:r>
            </w:hyperlink>
          </w:p>
        </w:tc>
      </w:tr>
      <w:tr w:rsidR="003A699B" w:rsidRPr="00CA784F" w:rsidTr="00C86133">
        <w:trPr>
          <w:trHeight w:val="255"/>
        </w:trPr>
        <w:tc>
          <w:tcPr>
            <w:tcW w:w="856" w:type="pct"/>
            <w:shd w:val="clear" w:color="auto" w:fill="auto"/>
            <w:noWrap/>
            <w:vAlign w:val="center"/>
          </w:tcPr>
          <w:p w:rsidR="003A699B" w:rsidRPr="00754E6E" w:rsidRDefault="003A699B" w:rsidP="00754E6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pct"/>
            <w:shd w:val="clear" w:color="auto" w:fill="F2F2F2"/>
            <w:vAlign w:val="center"/>
          </w:tcPr>
          <w:p w:rsidR="003A699B" w:rsidRPr="00C86133" w:rsidRDefault="00B2470B" w:rsidP="00C86133">
            <w:pPr>
              <w:rPr>
                <w:rFonts w:ascii="Times New Roman" w:hAnsi="Times New Roman"/>
              </w:rPr>
            </w:pPr>
            <w:hyperlink w:anchor="Архивистика" w:history="1">
              <w:r w:rsidR="003A699B" w:rsidRPr="00C86133">
                <w:rPr>
                  <w:rStyle w:val="Hyperlink"/>
                  <w:rFonts w:ascii="Times New Roman" w:hAnsi="Times New Roman"/>
                </w:rPr>
                <w:t>Архивистика</w:t>
              </w:r>
            </w:hyperlink>
          </w:p>
        </w:tc>
      </w:tr>
      <w:tr w:rsidR="003A699B" w:rsidRPr="00CA784F" w:rsidTr="00C86133">
        <w:trPr>
          <w:trHeight w:val="255"/>
        </w:trPr>
        <w:tc>
          <w:tcPr>
            <w:tcW w:w="856" w:type="pct"/>
            <w:shd w:val="clear" w:color="auto" w:fill="auto"/>
            <w:noWrap/>
            <w:vAlign w:val="center"/>
          </w:tcPr>
          <w:p w:rsidR="003A699B" w:rsidRPr="00754E6E" w:rsidRDefault="003A699B" w:rsidP="00754E6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pct"/>
            <w:shd w:val="clear" w:color="auto" w:fill="F2F2F2"/>
            <w:vAlign w:val="center"/>
          </w:tcPr>
          <w:p w:rsidR="003A699B" w:rsidRPr="00C86133" w:rsidRDefault="00B2470B" w:rsidP="00C86133">
            <w:pPr>
              <w:rPr>
                <w:rFonts w:ascii="Times New Roman" w:hAnsi="Times New Roman"/>
              </w:rPr>
            </w:pPr>
            <w:hyperlink w:anchor="Вебдизајн" w:history="1">
              <w:r w:rsidR="003A699B" w:rsidRPr="00C86133">
                <w:rPr>
                  <w:rStyle w:val="Hyperlink"/>
                  <w:rFonts w:ascii="Times New Roman" w:hAnsi="Times New Roman"/>
                </w:rPr>
                <w:t>Веб дизајн</w:t>
              </w:r>
            </w:hyperlink>
          </w:p>
        </w:tc>
      </w:tr>
      <w:tr w:rsidR="003A699B" w:rsidRPr="00CA784F" w:rsidTr="00C86133">
        <w:trPr>
          <w:trHeight w:val="255"/>
        </w:trPr>
        <w:tc>
          <w:tcPr>
            <w:tcW w:w="856" w:type="pct"/>
            <w:shd w:val="clear" w:color="auto" w:fill="auto"/>
            <w:noWrap/>
            <w:vAlign w:val="center"/>
          </w:tcPr>
          <w:p w:rsidR="003A699B" w:rsidRPr="00754E6E" w:rsidRDefault="003A699B" w:rsidP="00754E6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pct"/>
            <w:shd w:val="clear" w:color="auto" w:fill="F2F2F2"/>
            <w:vAlign w:val="center"/>
          </w:tcPr>
          <w:p w:rsidR="003A699B" w:rsidRPr="00C86133" w:rsidRDefault="00B2470B" w:rsidP="00C86133">
            <w:pPr>
              <w:rPr>
                <w:rFonts w:ascii="Times New Roman" w:hAnsi="Times New Roman"/>
              </w:rPr>
            </w:pPr>
            <w:hyperlink w:anchor="Објектнетехнологије" w:history="1">
              <w:r w:rsidR="003A699B" w:rsidRPr="00C86133">
                <w:rPr>
                  <w:rStyle w:val="Hyperlink"/>
                  <w:rFonts w:ascii="Times New Roman" w:hAnsi="Times New Roman"/>
                </w:rPr>
                <w:t>Објектне технологије</w:t>
              </w:r>
            </w:hyperlink>
          </w:p>
        </w:tc>
      </w:tr>
      <w:tr w:rsidR="003A699B" w:rsidRPr="00CA784F" w:rsidTr="00C86133">
        <w:trPr>
          <w:trHeight w:val="255"/>
        </w:trPr>
        <w:tc>
          <w:tcPr>
            <w:tcW w:w="856" w:type="pct"/>
            <w:shd w:val="clear" w:color="auto" w:fill="auto"/>
            <w:noWrap/>
            <w:vAlign w:val="center"/>
          </w:tcPr>
          <w:p w:rsidR="003A699B" w:rsidRPr="00754E6E" w:rsidRDefault="003A699B" w:rsidP="00754E6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pct"/>
            <w:shd w:val="clear" w:color="auto" w:fill="F2F2F2"/>
            <w:vAlign w:val="center"/>
          </w:tcPr>
          <w:p w:rsidR="003A699B" w:rsidRPr="00C86133" w:rsidRDefault="00B2470B" w:rsidP="00C86133">
            <w:pPr>
              <w:rPr>
                <w:rFonts w:ascii="Times New Roman" w:hAnsi="Times New Roman"/>
              </w:rPr>
            </w:pPr>
            <w:hyperlink w:anchor="Дигиталнимедијастудио" w:history="1">
              <w:r w:rsidR="003A699B" w:rsidRPr="00C86133">
                <w:rPr>
                  <w:rStyle w:val="Hyperlink"/>
                  <w:rFonts w:ascii="Times New Roman" w:hAnsi="Times New Roman"/>
                </w:rPr>
                <w:t>Дигитални медија студио</w:t>
              </w:r>
            </w:hyperlink>
          </w:p>
        </w:tc>
      </w:tr>
      <w:tr w:rsidR="003A699B" w:rsidRPr="00CA784F" w:rsidTr="00C86133">
        <w:trPr>
          <w:trHeight w:val="255"/>
        </w:trPr>
        <w:tc>
          <w:tcPr>
            <w:tcW w:w="856" w:type="pct"/>
            <w:shd w:val="clear" w:color="auto" w:fill="auto"/>
            <w:noWrap/>
            <w:vAlign w:val="center"/>
          </w:tcPr>
          <w:p w:rsidR="003A699B" w:rsidRPr="00754E6E" w:rsidRDefault="003A699B" w:rsidP="00754E6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pct"/>
            <w:shd w:val="clear" w:color="auto" w:fill="F2F2F2"/>
            <w:vAlign w:val="center"/>
          </w:tcPr>
          <w:p w:rsidR="003A699B" w:rsidRPr="00C86133" w:rsidRDefault="00B2470B" w:rsidP="00C86133">
            <w:pPr>
              <w:rPr>
                <w:rFonts w:ascii="Times New Roman" w:hAnsi="Times New Roman"/>
              </w:rPr>
            </w:pPr>
            <w:hyperlink w:anchor="Вебпрограмирање" w:history="1">
              <w:r w:rsidR="003A699B" w:rsidRPr="00C86133">
                <w:rPr>
                  <w:rStyle w:val="Hyperlink"/>
                  <w:rFonts w:ascii="Times New Roman" w:hAnsi="Times New Roman"/>
                </w:rPr>
                <w:t>Веб програмирање</w:t>
              </w:r>
            </w:hyperlink>
          </w:p>
        </w:tc>
      </w:tr>
      <w:tr w:rsidR="003A699B" w:rsidRPr="00CA784F" w:rsidTr="00C86133">
        <w:trPr>
          <w:trHeight w:val="58"/>
        </w:trPr>
        <w:tc>
          <w:tcPr>
            <w:tcW w:w="856" w:type="pct"/>
            <w:shd w:val="clear" w:color="auto" w:fill="auto"/>
            <w:noWrap/>
            <w:vAlign w:val="center"/>
          </w:tcPr>
          <w:p w:rsidR="003A699B" w:rsidRPr="00754E6E" w:rsidRDefault="003A699B" w:rsidP="00754E6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pct"/>
            <w:shd w:val="clear" w:color="auto" w:fill="F2F2F2"/>
            <w:vAlign w:val="center"/>
          </w:tcPr>
          <w:p w:rsidR="003A699B" w:rsidRPr="00C86133" w:rsidRDefault="00B2470B" w:rsidP="00C86133">
            <w:pPr>
              <w:rPr>
                <w:rFonts w:ascii="Times New Roman" w:hAnsi="Times New Roman"/>
              </w:rPr>
            </w:pPr>
            <w:hyperlink w:anchor="Библиотечкаистраживачкапракса" w:history="1">
              <w:r w:rsidR="003A699B" w:rsidRPr="00C86133">
                <w:rPr>
                  <w:rStyle w:val="Hyperlink"/>
                  <w:rFonts w:ascii="Times New Roman" w:hAnsi="Times New Roman"/>
                </w:rPr>
                <w:t>Библиотечка истраживачка пракса</w:t>
              </w:r>
            </w:hyperlink>
          </w:p>
        </w:tc>
      </w:tr>
      <w:tr w:rsidR="003A699B" w:rsidRPr="00CA784F" w:rsidTr="00C86133">
        <w:trPr>
          <w:trHeight w:val="255"/>
        </w:trPr>
        <w:tc>
          <w:tcPr>
            <w:tcW w:w="856" w:type="pct"/>
            <w:shd w:val="clear" w:color="auto" w:fill="auto"/>
            <w:noWrap/>
            <w:vAlign w:val="center"/>
          </w:tcPr>
          <w:p w:rsidR="003A699B" w:rsidRPr="00754E6E" w:rsidRDefault="003A699B" w:rsidP="00754E6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44" w:type="pct"/>
            <w:shd w:val="clear" w:color="auto" w:fill="F2F2F2"/>
            <w:vAlign w:val="center"/>
          </w:tcPr>
          <w:p w:rsidR="003A699B" w:rsidRPr="00C86133" w:rsidRDefault="00B2470B" w:rsidP="00C86133">
            <w:pPr>
              <w:rPr>
                <w:rFonts w:ascii="Times New Roman" w:hAnsi="Times New Roman"/>
              </w:rPr>
            </w:pPr>
            <w:hyperlink w:anchor="Завршнимастеррад" w:history="1">
              <w:r w:rsidR="003A699B" w:rsidRPr="00C86133">
                <w:rPr>
                  <w:rStyle w:val="Hyperlink"/>
                  <w:rFonts w:ascii="Times New Roman" w:hAnsi="Times New Roman"/>
                </w:rPr>
                <w:t>Мастер рад</w:t>
              </w:r>
            </w:hyperlink>
          </w:p>
        </w:tc>
      </w:tr>
    </w:tbl>
    <w:p w:rsidR="003A699B" w:rsidRDefault="003A699B" w:rsidP="003A699B">
      <w:pPr>
        <w:jc w:val="center"/>
        <w:rPr>
          <w:rFonts w:ascii="Times New Roman" w:hAnsi="Times New Roman"/>
          <w:bCs/>
          <w:lang w:val="sr-Cyrl-CS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bookmarkStart w:id="0" w:name="ааПочетак"/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  <w:bookmarkEnd w:id="0"/>
    </w:p>
    <w:p w:rsidR="003A699B" w:rsidRDefault="003A699B" w:rsidP="003A699B">
      <w:pPr>
        <w:jc w:val="center"/>
      </w:pPr>
    </w:p>
    <w:p w:rsidR="003A699B" w:rsidRPr="003A699B" w:rsidRDefault="003A699B" w:rsidP="003A699B"/>
    <w:p w:rsidR="003A699B" w:rsidRPr="003A699B" w:rsidRDefault="003A699B" w:rsidP="003A699B"/>
    <w:p w:rsidR="003A699B" w:rsidRPr="003A699B" w:rsidRDefault="003A699B" w:rsidP="003A699B"/>
    <w:p w:rsidR="003A699B" w:rsidRPr="003A699B" w:rsidRDefault="003A699B" w:rsidP="003A699B"/>
    <w:p w:rsidR="003A699B" w:rsidRPr="003A699B" w:rsidRDefault="003A699B" w:rsidP="003A699B"/>
    <w:p w:rsidR="003A699B" w:rsidRPr="003A699B" w:rsidRDefault="003A699B" w:rsidP="003A699B"/>
    <w:p w:rsidR="003A699B" w:rsidRPr="003A699B" w:rsidRDefault="003A699B" w:rsidP="003A699B"/>
    <w:p w:rsidR="003A699B" w:rsidRPr="003A699B" w:rsidRDefault="003A699B" w:rsidP="003A699B"/>
    <w:p w:rsidR="003A699B" w:rsidRPr="003A699B" w:rsidRDefault="003A699B" w:rsidP="003A699B"/>
    <w:p w:rsidR="003A699B" w:rsidRPr="003A699B" w:rsidRDefault="003A699B" w:rsidP="003A699B"/>
    <w:p w:rsidR="003A699B" w:rsidRPr="003A699B" w:rsidRDefault="003A699B" w:rsidP="003A699B"/>
    <w:p w:rsidR="003A699B" w:rsidRPr="003A699B" w:rsidRDefault="003A699B" w:rsidP="003A699B"/>
    <w:p w:rsidR="003A699B" w:rsidRPr="003A699B" w:rsidRDefault="003A699B" w:rsidP="003A699B"/>
    <w:p w:rsidR="003A699B" w:rsidRPr="003A699B" w:rsidRDefault="003A699B" w:rsidP="003A699B"/>
    <w:p w:rsidR="003A699B" w:rsidRPr="003A699B" w:rsidRDefault="003A699B" w:rsidP="003A699B"/>
    <w:p w:rsidR="003A699B" w:rsidRPr="003A699B" w:rsidRDefault="003A699B" w:rsidP="003A699B"/>
    <w:p w:rsidR="003A699B" w:rsidRPr="003A699B" w:rsidRDefault="003A699B" w:rsidP="003A699B"/>
    <w:p w:rsidR="003A699B" w:rsidRPr="003A699B" w:rsidRDefault="003A699B" w:rsidP="003A699B"/>
    <w:p w:rsidR="003A699B" w:rsidRPr="003A699B" w:rsidRDefault="003A699B" w:rsidP="003A699B"/>
    <w:p w:rsidR="003A699B" w:rsidRDefault="003A699B" w:rsidP="003A699B"/>
    <w:p w:rsidR="003A699B" w:rsidRDefault="003A699B" w:rsidP="003A699B">
      <w:pPr>
        <w:tabs>
          <w:tab w:val="left" w:pos="3600"/>
        </w:tabs>
      </w:pPr>
      <w:r>
        <w:tab/>
      </w:r>
    </w:p>
    <w:p w:rsidR="00754E6E" w:rsidRPr="00754E6E" w:rsidRDefault="003A699B" w:rsidP="00754E6E">
      <w:pPr>
        <w:spacing w:after="200" w:line="276" w:lineRule="auto"/>
      </w:pPr>
      <w:r>
        <w:br w:type="page"/>
      </w:r>
    </w:p>
    <w:p w:rsidR="00754E6E" w:rsidRPr="00085497" w:rsidRDefault="00754E6E" w:rsidP="00BC5471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754E6E" w:rsidRPr="00754E6E" w:rsidTr="00754E6E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Pr="00754E6E">
              <w:rPr>
                <w:rFonts w:ascii="Times New Roman" w:hAnsi="Times New Roman"/>
                <w:b/>
                <w:sz w:val="20"/>
                <w:szCs w:val="20"/>
              </w:rPr>
              <w:t xml:space="preserve"> МУЧ, МВА, МДМ, MБИ</w:t>
            </w:r>
          </w:p>
        </w:tc>
      </w:tr>
      <w:tr w:rsidR="00754E6E" w:rsidRPr="00754E6E" w:rsidTr="00754E6E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 </w:t>
            </w:r>
            <w:r w:rsidRPr="00754E6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bookmarkStart w:id="1" w:name="Методологијанаучноистраживачкограда"/>
            <w:r w:rsidRPr="00754E6E">
              <w:rPr>
                <w:rFonts w:ascii="Times New Roman" w:hAnsi="Times New Roman"/>
                <w:b/>
                <w:bCs/>
                <w:sz w:val="20"/>
                <w:szCs w:val="20"/>
              </w:rPr>
              <w:t>Методологија научно-истраживачког рада</w:t>
            </w:r>
            <w:bookmarkEnd w:id="1"/>
          </w:p>
        </w:tc>
      </w:tr>
      <w:tr w:rsidR="00754E6E" w:rsidRPr="00754E6E" w:rsidTr="00754E6E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B27686" w:rsidP="00B276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Наставник: Михаел Т. Антоловић, </w:t>
            </w:r>
            <w:r w:rsidR="00754E6E"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Милош Р. Шумоња</w:t>
            </w:r>
          </w:p>
        </w:tc>
      </w:tr>
      <w:tr w:rsidR="00754E6E" w:rsidRPr="00754E6E" w:rsidTr="00754E6E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  обавезни</w:t>
            </w:r>
          </w:p>
        </w:tc>
      </w:tr>
      <w:tr w:rsidR="00754E6E" w:rsidRPr="00754E6E" w:rsidTr="00754E6E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 5</w:t>
            </w:r>
          </w:p>
        </w:tc>
      </w:tr>
      <w:tr w:rsidR="00754E6E" w:rsidRPr="00754E6E" w:rsidTr="00754E6E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 -</w:t>
            </w:r>
          </w:p>
        </w:tc>
      </w:tr>
      <w:tr w:rsidR="00754E6E" w:rsidRPr="00754E6E" w:rsidTr="00754E6E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Оспособљавање студената за научно-истраживачки рад применом савремене методологије и различитих истраживачких техника.</w:t>
            </w:r>
          </w:p>
        </w:tc>
      </w:tr>
      <w:tr w:rsidR="00754E6E" w:rsidRPr="00754E6E" w:rsidTr="00754E6E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Теоријска и практична методолошка оспособљеност студента да уочавају научне проблеме, пројектују истраживање, користе се адекватним научним поступцима и техникама, сачињавају и баждаре страживачке  инструменте, прикупљају, сређују, на различите начине представљају  и интерпретирају научне чињенице, придржавају се етике научног истраживања, пишу извештаје (научне радове и монографске студије), критички се односе према разноврсним теоријским и емпиријским истраживањима и примењују резултате научног истраживања у педагошкој пракси.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</w:p>
        </w:tc>
      </w:tr>
      <w:tr w:rsidR="00754E6E" w:rsidRPr="00754E6E" w:rsidTr="00754E6E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754E6E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Pr="00754E6E">
              <w:rPr>
                <w:rFonts w:ascii="Times New Roman" w:hAnsi="Times New Roman"/>
                <w:b/>
                <w:i/>
                <w:iCs/>
                <w:sz w:val="20"/>
                <w:szCs w:val="20"/>
                <w:lang w:val="en-US"/>
              </w:rPr>
              <w:t>: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754E6E">
              <w:rPr>
                <w:rFonts w:ascii="Times New Roman" w:hAnsi="Times New Roman"/>
                <w:iCs/>
                <w:sz w:val="20"/>
                <w:szCs w:val="20"/>
              </w:rPr>
              <w:t xml:space="preserve">Појам и претпоставке науке;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однос методологије, логике, гносеологије и епистемологије; Пojмoви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>;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Нaучнe хипoтeзe, 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>зaкoни и т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eoриje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>;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Прeдмeт  нaукe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>;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Oдликe нaучнoг дискурсa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>;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Зaдaтaк нaукe: пoзитивизaм и истoризaм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,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Клaсификaциja нaукa и нaучних дисциплинa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,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Спeцифичнoсти друштвeнoг дeтeрминизмa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>;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Пojaм и врстe нaучнoг oбjaшњeњa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>;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Прoблeм, прeдмeт, циљ и зaдaци истрaживaњa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>;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Meтoди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Врстe узoрaкa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>;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Meрeњe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>;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Пoсмaтрaњe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>;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Рaзгoвoр и упитник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>;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Eкспeримeнт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>;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Aнaлизa сaдржaja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>;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Упoрeдни мeтoд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>;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Студиja случaja (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>case-study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;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Биoгрaфски мeтoд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;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Истoриoгрaфски мeтoд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;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Штaмпaни нoсиoци инфoрмaциja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;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Пojaм и врстe нaучних дeлa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;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Структурa нaучнoг дeлa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;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Meтoдoлoшки oквир истрaживaњa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;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Aнaлизa и интeрпрeтaциja рeзултaтa истрaживaњa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;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Jeзик и стил нaучнoг дeлa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>; Д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oкумeнтoвaњe нaучних извoр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a;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Oргaнизaциja рукoписa зa штaмпу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;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Врстe eвaлуaциje нaучнoг рaдa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;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Eтикa нaучнo-истрaживaчкoг рaдa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;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Пojaм 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и врстe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плaгиjaризмa</w:t>
            </w:r>
            <w:r w:rsidRPr="00754E6E">
              <w:rPr>
                <w:rFonts w:ascii="Times New Roman" w:hAnsi="Times New Roman"/>
                <w:sz w:val="20"/>
                <w:szCs w:val="20"/>
                <w:lang w:val="hr-HR"/>
              </w:rPr>
              <w:t>.</w:t>
            </w:r>
          </w:p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754E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Писање семинар</w:t>
            </w:r>
            <w:r w:rsidRPr="00754E6E">
              <w:rPr>
                <w:rFonts w:ascii="Times New Roman" w:hAnsi="Times New Roman"/>
                <w:iCs/>
                <w:sz w:val="20"/>
                <w:szCs w:val="20"/>
              </w:rPr>
              <w:t>с</w:t>
            </w:r>
            <w:r w:rsidRPr="00754E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ких радова са темама из наставног садржаја; Приказивање литературе и анализа појединих ужих питања.</w:t>
            </w:r>
          </w:p>
        </w:tc>
      </w:tr>
      <w:tr w:rsidR="00754E6E" w:rsidRPr="00754E6E" w:rsidTr="00754E6E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54E6E" w:rsidRPr="00754E6E" w:rsidRDefault="00754E6E" w:rsidP="00754E6E">
            <w:pPr>
              <w:pStyle w:val="ListParagraph"/>
              <w:numPr>
                <w:ilvl w:val="0"/>
                <w:numId w:val="9"/>
              </w:numPr>
              <w:spacing w:after="60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Đ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uro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Š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u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š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nji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ć, </w:t>
            </w:r>
            <w:r w:rsidRPr="00754E6E">
              <w:rPr>
                <w:rFonts w:ascii="Times New Roman" w:hAnsi="Times New Roman"/>
                <w:i/>
                <w:noProof/>
                <w:sz w:val="20"/>
                <w:szCs w:val="20"/>
              </w:rPr>
              <w:t>Metodologija</w:t>
            </w:r>
            <w:r w:rsidRPr="00754E6E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 xml:space="preserve">. </w:t>
            </w:r>
            <w:r w:rsidRPr="00754E6E">
              <w:rPr>
                <w:rFonts w:ascii="Times New Roman" w:hAnsi="Times New Roman"/>
                <w:i/>
                <w:noProof/>
                <w:sz w:val="20"/>
                <w:szCs w:val="20"/>
              </w:rPr>
              <w:t>Kritika</w:t>
            </w:r>
            <w:r w:rsidRPr="00754E6E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 xml:space="preserve"> </w:t>
            </w:r>
            <w:r w:rsidRPr="00754E6E">
              <w:rPr>
                <w:rFonts w:ascii="Times New Roman" w:hAnsi="Times New Roman"/>
                <w:i/>
                <w:noProof/>
                <w:sz w:val="20"/>
                <w:szCs w:val="20"/>
              </w:rPr>
              <w:t>nauke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Beograd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: Č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igoja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š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tampa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2007, 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str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. 7–201. </w:t>
            </w:r>
          </w:p>
          <w:p w:rsidR="00754E6E" w:rsidRPr="00754E6E" w:rsidRDefault="00754E6E" w:rsidP="00754E6E">
            <w:pPr>
              <w:pStyle w:val="ListParagraph"/>
              <w:numPr>
                <w:ilvl w:val="0"/>
                <w:numId w:val="9"/>
              </w:numPr>
              <w:spacing w:after="60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Milenko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Kunda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č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ina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Veljko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Ban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đ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ur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</w:t>
            </w:r>
            <w:r w:rsidRPr="00754E6E">
              <w:rPr>
                <w:rFonts w:ascii="Times New Roman" w:hAnsi="Times New Roman"/>
                <w:i/>
                <w:noProof/>
                <w:sz w:val="20"/>
                <w:szCs w:val="20"/>
              </w:rPr>
              <w:t>Akademsko</w:t>
            </w:r>
            <w:r w:rsidRPr="00754E6E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 xml:space="preserve"> </w:t>
            </w:r>
            <w:r w:rsidRPr="00754E6E">
              <w:rPr>
                <w:rFonts w:ascii="Times New Roman" w:hAnsi="Times New Roman"/>
                <w:i/>
                <w:noProof/>
                <w:sz w:val="20"/>
                <w:szCs w:val="20"/>
              </w:rPr>
              <w:t>pisanje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U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ž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ice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: 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U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č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iteljski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</w:rPr>
              <w:t>fakultet</w:t>
            </w: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 2007.</w:t>
            </w:r>
          </w:p>
          <w:p w:rsidR="00754E6E" w:rsidRPr="00754E6E" w:rsidRDefault="00754E6E" w:rsidP="00754E6E">
            <w:pPr>
              <w:pStyle w:val="ListParagraph"/>
              <w:numPr>
                <w:ilvl w:val="0"/>
                <w:numId w:val="9"/>
              </w:numPr>
              <w:spacing w:after="60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Милан 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Баковљев, </w:t>
            </w:r>
            <w:r w:rsidRPr="00754E6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Основи методологије педагошких истраживања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Београд: Научна књига, 1997. </w:t>
            </w:r>
          </w:p>
        </w:tc>
      </w:tr>
      <w:tr w:rsidR="00754E6E" w:rsidRPr="00754E6E" w:rsidTr="00754E6E">
        <w:trPr>
          <w:trHeight w:val="227"/>
        </w:trPr>
        <w:tc>
          <w:tcPr>
            <w:tcW w:w="3019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754E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 3</w:t>
            </w:r>
          </w:p>
        </w:tc>
        <w:tc>
          <w:tcPr>
            <w:tcW w:w="3161" w:type="dxa"/>
            <w:gridSpan w:val="2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 2</w:t>
            </w:r>
          </w:p>
        </w:tc>
      </w:tr>
      <w:tr w:rsidR="00754E6E" w:rsidRPr="00754E6E" w:rsidTr="00754E6E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Предавања, вежбе, консултације, семинарски радови, приказивање стручне литературе и дикусија.</w:t>
            </w:r>
          </w:p>
        </w:tc>
      </w:tr>
      <w:tr w:rsidR="00754E6E" w:rsidRPr="00754E6E" w:rsidTr="00754E6E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54E6E" w:rsidRPr="00754E6E" w:rsidTr="00754E6E">
        <w:trPr>
          <w:trHeight w:val="227"/>
        </w:trPr>
        <w:tc>
          <w:tcPr>
            <w:tcW w:w="3019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54E6E" w:rsidRPr="00754E6E" w:rsidTr="00754E6E">
        <w:trPr>
          <w:trHeight w:val="227"/>
        </w:trPr>
        <w:tc>
          <w:tcPr>
            <w:tcW w:w="3019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754E6E" w:rsidRPr="00754E6E" w:rsidRDefault="00754E6E" w:rsidP="00754E6E">
            <w:pPr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754E6E" w:rsidRPr="00754E6E" w:rsidRDefault="00754E6E" w:rsidP="00754E6E">
            <w:pPr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-</w:t>
            </w:r>
          </w:p>
        </w:tc>
      </w:tr>
      <w:tr w:rsidR="00754E6E" w:rsidRPr="00754E6E" w:rsidTr="00754E6E">
        <w:trPr>
          <w:trHeight w:val="227"/>
        </w:trPr>
        <w:tc>
          <w:tcPr>
            <w:tcW w:w="3019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754E6E" w:rsidRPr="00754E6E" w:rsidRDefault="00754E6E" w:rsidP="00754E6E">
            <w:pPr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754E6E" w:rsidRPr="00406B5B" w:rsidRDefault="00754E6E" w:rsidP="00754E6E">
            <w:pPr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06B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50</w:t>
            </w:r>
          </w:p>
        </w:tc>
      </w:tr>
      <w:tr w:rsidR="00754E6E" w:rsidRPr="00754E6E" w:rsidTr="00754E6E">
        <w:trPr>
          <w:trHeight w:val="227"/>
        </w:trPr>
        <w:tc>
          <w:tcPr>
            <w:tcW w:w="3019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754E6E" w:rsidRPr="00754E6E" w:rsidRDefault="00754E6E" w:rsidP="00754E6E">
            <w:pPr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4E6E" w:rsidRPr="00754E6E" w:rsidTr="00754E6E">
        <w:trPr>
          <w:trHeight w:val="227"/>
        </w:trPr>
        <w:tc>
          <w:tcPr>
            <w:tcW w:w="3019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754E6E" w:rsidRPr="00754E6E" w:rsidRDefault="00754E6E" w:rsidP="00754E6E">
            <w:pPr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754E6E" w:rsidRDefault="00754E6E" w:rsidP="00BC5471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p w:rsidR="00E86764" w:rsidRPr="00E86764" w:rsidRDefault="00B2470B" w:rsidP="00E86764">
      <w:pPr>
        <w:tabs>
          <w:tab w:val="left" w:pos="-90"/>
        </w:tabs>
        <w:spacing w:after="60"/>
        <w:ind w:left="-90"/>
        <w:jc w:val="both"/>
        <w:rPr>
          <w:rFonts w:ascii="Times New Roman" w:hAnsi="Times New Roman"/>
          <w:bCs/>
          <w:lang w:val="sr-Cyrl-CS"/>
        </w:rPr>
      </w:pPr>
      <w:hyperlink w:anchor="ааПочетак" w:history="1">
        <w:r w:rsidR="00E86764" w:rsidRPr="00E86764">
          <w:rPr>
            <w:rStyle w:val="Hyperlink"/>
            <w:rFonts w:ascii="Times New Roman" w:hAnsi="Times New Roman"/>
            <w:bCs/>
            <w:lang w:val="sr-Cyrl-CS"/>
          </w:rPr>
          <w:t>Почетак</w:t>
        </w:r>
      </w:hyperlink>
    </w:p>
    <w:p w:rsidR="00754E6E" w:rsidRPr="00E86764" w:rsidRDefault="00754E6E" w:rsidP="00BC5471">
      <w:pPr>
        <w:tabs>
          <w:tab w:val="left" w:pos="567"/>
        </w:tabs>
        <w:spacing w:after="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E86764" w:rsidRPr="00754E6E" w:rsidTr="00E86764">
        <w:trPr>
          <w:trHeight w:val="227"/>
        </w:trPr>
        <w:tc>
          <w:tcPr>
            <w:tcW w:w="9180" w:type="dxa"/>
            <w:gridSpan w:val="5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Студијски програм:</w:t>
            </w: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54E6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МБИ</w:t>
            </w:r>
          </w:p>
        </w:tc>
      </w:tr>
      <w:tr w:rsidR="00E86764" w:rsidRPr="00754E6E" w:rsidTr="00E86764">
        <w:trPr>
          <w:trHeight w:val="227"/>
        </w:trPr>
        <w:tc>
          <w:tcPr>
            <w:tcW w:w="9180" w:type="dxa"/>
            <w:gridSpan w:val="5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 </w:t>
            </w:r>
            <w:bookmarkStart w:id="2" w:name="Библиографскиистраживачкиметоди"/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Библиографски истраживачки методи</w:t>
            </w:r>
            <w:bookmarkEnd w:id="2"/>
          </w:p>
        </w:tc>
      </w:tr>
      <w:tr w:rsidR="00E86764" w:rsidRPr="00754E6E" w:rsidTr="00E86764">
        <w:trPr>
          <w:trHeight w:val="227"/>
        </w:trPr>
        <w:tc>
          <w:tcPr>
            <w:tcW w:w="9180" w:type="dxa"/>
            <w:gridSpan w:val="5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  Карла К. Селихар</w:t>
            </w:r>
          </w:p>
        </w:tc>
      </w:tr>
      <w:tr w:rsidR="00E86764" w:rsidRPr="00754E6E" w:rsidTr="00E86764">
        <w:trPr>
          <w:trHeight w:val="227"/>
        </w:trPr>
        <w:tc>
          <w:tcPr>
            <w:tcW w:w="9180" w:type="dxa"/>
            <w:gridSpan w:val="5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 обавезни</w:t>
            </w:r>
          </w:p>
        </w:tc>
      </w:tr>
      <w:tr w:rsidR="00E86764" w:rsidRPr="00754E6E" w:rsidTr="00E86764">
        <w:trPr>
          <w:trHeight w:val="227"/>
        </w:trPr>
        <w:tc>
          <w:tcPr>
            <w:tcW w:w="9180" w:type="dxa"/>
            <w:gridSpan w:val="5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754E6E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E86764" w:rsidRPr="00754E6E" w:rsidTr="00E86764">
        <w:trPr>
          <w:trHeight w:val="227"/>
        </w:trPr>
        <w:tc>
          <w:tcPr>
            <w:tcW w:w="9180" w:type="dxa"/>
            <w:gridSpan w:val="5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Pr="00754E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Одслушана предавања, Вежбе; Израда пројекта</w:t>
            </w:r>
          </w:p>
        </w:tc>
      </w:tr>
      <w:tr w:rsidR="00E86764" w:rsidRPr="00754E6E" w:rsidTr="00E86764">
        <w:trPr>
          <w:trHeight w:val="227"/>
        </w:trPr>
        <w:tc>
          <w:tcPr>
            <w:tcW w:w="9180" w:type="dxa"/>
            <w:gridSpan w:val="5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E86764" w:rsidRPr="00754E6E" w:rsidRDefault="00E86764" w:rsidP="00E86764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54E6E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</w:rPr>
              <w:t xml:space="preserve">Савладавање </w:t>
            </w:r>
            <w:r w:rsidRPr="00754E6E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  <w:lang w:val="sr-Cyrl-CS"/>
              </w:rPr>
              <w:t xml:space="preserve">библиографских, научних и истраживачких метода у библиотекарству и друштвеним наукама. Упознавање савремених библиотекарских и библиографских сервиса у свету, њихова импелементација, уз поузданост и ваљаност као критеријуме методолошких проверавања. </w:t>
            </w:r>
          </w:p>
        </w:tc>
      </w:tr>
      <w:tr w:rsidR="00E86764" w:rsidRPr="00754E6E" w:rsidTr="00E86764">
        <w:trPr>
          <w:trHeight w:val="227"/>
        </w:trPr>
        <w:tc>
          <w:tcPr>
            <w:tcW w:w="9180" w:type="dxa"/>
            <w:gridSpan w:val="5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E86764" w:rsidRPr="00754E6E" w:rsidRDefault="00E86764" w:rsidP="00E86764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54E6E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  <w:lang w:val="sr-Cyrl-CS"/>
              </w:rPr>
              <w:t>Способност примене стечених знања и вештина; самостално учешће у библиографском истраживачком процесу  у свим фазама рада; вођење пројеката у области библиотекарства и других друштвених наука уз употребу  савремених релевантних истраживачких метода.</w:t>
            </w:r>
          </w:p>
        </w:tc>
      </w:tr>
      <w:tr w:rsidR="00E86764" w:rsidRPr="00754E6E" w:rsidTr="00E86764">
        <w:trPr>
          <w:trHeight w:val="227"/>
        </w:trPr>
        <w:tc>
          <w:tcPr>
            <w:tcW w:w="9180" w:type="dxa"/>
            <w:gridSpan w:val="5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Појам истраживања у библиотекарству; Интердисциплинарност и специфичности истраживања и истраживачки метод на подручју библиотекарства; Социолошки методи; Компаративни методи; Суштина научног метода; Врсте научних метода; Облици библиографског рада; Теорија и историја библиографије.; Врсте библиографија; Библиографска студија и библиографска критика;  Библиометрија, информетрија и сциентометрија; Савремена информациона наука и библиотечки и библиографски сервиси; Квантитативне и квалитативне евалуације књижних фондова и система; Истраживања о употребљивости. </w:t>
            </w:r>
          </w:p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Практична настава: </w:t>
            </w:r>
            <w:r w:rsidRPr="00754E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Студијски истраживачки рад на пројекту.</w:t>
            </w:r>
            <w:r w:rsidRPr="00754E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             </w:t>
            </w:r>
          </w:p>
        </w:tc>
      </w:tr>
      <w:tr w:rsidR="00E86764" w:rsidRPr="00754E6E" w:rsidTr="00E86764">
        <w:trPr>
          <w:trHeight w:val="227"/>
        </w:trPr>
        <w:tc>
          <w:tcPr>
            <w:tcW w:w="9180" w:type="dxa"/>
            <w:gridSpan w:val="5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E86764" w:rsidRPr="00754E6E" w:rsidRDefault="00E86764" w:rsidP="00E86764">
            <w:pPr>
              <w:pStyle w:val="HTMLPreformatted"/>
              <w:numPr>
                <w:ilvl w:val="0"/>
                <w:numId w:val="10"/>
              </w:numPr>
              <w:spacing w:after="60"/>
              <w:jc w:val="both"/>
              <w:rPr>
                <w:rFonts w:ascii="Times New Roman" w:hAnsi="Times New Roman"/>
                <w:lang w:val="en-US"/>
              </w:rPr>
            </w:pPr>
            <w:r w:rsidRPr="00754E6E">
              <w:rPr>
                <w:rFonts w:ascii="Times New Roman" w:hAnsi="Times New Roman"/>
                <w:lang w:val="ru-RU"/>
              </w:rPr>
              <w:t>Клеут, Марија</w:t>
            </w:r>
            <w:r w:rsidRPr="00754E6E">
              <w:rPr>
                <w:rFonts w:ascii="Times New Roman" w:hAnsi="Times New Roman"/>
              </w:rPr>
              <w:t>.</w:t>
            </w:r>
            <w:r w:rsidRPr="00754E6E">
              <w:rPr>
                <w:rFonts w:ascii="Times New Roman" w:hAnsi="Times New Roman"/>
                <w:lang w:val="en-US"/>
              </w:rPr>
              <w:t xml:space="preserve">(2008). </w:t>
            </w:r>
            <w:r w:rsidRPr="00754E6E">
              <w:rPr>
                <w:rFonts w:ascii="Times New Roman" w:hAnsi="Times New Roman"/>
                <w:i/>
                <w:lang w:val="ru-RU"/>
              </w:rPr>
              <w:t>Научно дело од истраживања до штамп</w:t>
            </w:r>
            <w:r w:rsidRPr="00754E6E">
              <w:rPr>
                <w:rFonts w:ascii="Times New Roman" w:hAnsi="Times New Roman"/>
                <w:i/>
                <w:lang w:val="en-US"/>
              </w:rPr>
              <w:t>e.</w:t>
            </w:r>
            <w:r w:rsidRPr="00754E6E">
              <w:rPr>
                <w:rFonts w:ascii="Times New Roman" w:hAnsi="Times New Roman"/>
                <w:i/>
                <w:lang w:val="ru-RU"/>
              </w:rPr>
              <w:t xml:space="preserve"> </w:t>
            </w:r>
            <w:r w:rsidRPr="00754E6E">
              <w:rPr>
                <w:rFonts w:ascii="Times New Roman" w:hAnsi="Times New Roman"/>
                <w:lang w:val="ru-RU"/>
              </w:rPr>
              <w:t>Београд</w:t>
            </w:r>
            <w:r w:rsidRPr="00754E6E">
              <w:rPr>
                <w:rFonts w:ascii="Times New Roman" w:hAnsi="Times New Roman"/>
                <w:lang w:val="en-US"/>
              </w:rPr>
              <w:t xml:space="preserve"> : </w:t>
            </w:r>
            <w:proofErr w:type="spellStart"/>
            <w:r w:rsidRPr="00754E6E">
              <w:rPr>
                <w:rFonts w:ascii="Times New Roman" w:hAnsi="Times New Roman"/>
                <w:lang w:val="en-US"/>
              </w:rPr>
              <w:t>Академска</w:t>
            </w:r>
            <w:proofErr w:type="spellEnd"/>
            <w:r w:rsidRPr="00754E6E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54E6E">
              <w:rPr>
                <w:rFonts w:ascii="Times New Roman" w:hAnsi="Times New Roman"/>
                <w:lang w:val="en-US"/>
              </w:rPr>
              <w:t>књига</w:t>
            </w:r>
            <w:proofErr w:type="spellEnd"/>
            <w:r w:rsidRPr="00754E6E">
              <w:rPr>
                <w:rFonts w:ascii="Times New Roman" w:hAnsi="Times New Roman"/>
                <w:lang w:val="en-US"/>
              </w:rPr>
              <w:t>.</w:t>
            </w:r>
          </w:p>
          <w:p w:rsidR="00E86764" w:rsidRPr="00754E6E" w:rsidRDefault="00E86764" w:rsidP="00E86764">
            <w:pPr>
              <w:pStyle w:val="HTMLPreformatted"/>
              <w:numPr>
                <w:ilvl w:val="0"/>
                <w:numId w:val="10"/>
              </w:numPr>
              <w:spacing w:after="60"/>
              <w:jc w:val="both"/>
              <w:rPr>
                <w:rFonts w:ascii="Times New Roman" w:hAnsi="Times New Roman"/>
                <w:lang w:val="en-US"/>
              </w:rPr>
            </w:pPr>
            <w:r w:rsidRPr="00754E6E">
              <w:rPr>
                <w:rFonts w:ascii="Times New Roman" w:hAnsi="Times New Roman"/>
              </w:rPr>
              <w:t xml:space="preserve">Kozić, Petar. </w:t>
            </w:r>
            <w:r w:rsidRPr="00754E6E">
              <w:rPr>
                <w:rFonts w:ascii="Times New Roman" w:hAnsi="Times New Roman"/>
                <w:lang w:val="en-US"/>
              </w:rPr>
              <w:t>(1994).</w:t>
            </w:r>
            <w:r w:rsidRPr="00754E6E">
              <w:rPr>
                <w:rFonts w:ascii="Times New Roman" w:hAnsi="Times New Roman"/>
              </w:rPr>
              <w:t xml:space="preserve"> </w:t>
            </w:r>
            <w:r w:rsidRPr="00754E6E">
              <w:rPr>
                <w:rFonts w:ascii="Times New Roman" w:hAnsi="Times New Roman"/>
                <w:i/>
              </w:rPr>
              <w:t>Metodologija naučnoistraživačkog rada</w:t>
            </w:r>
            <w:r w:rsidRPr="00754E6E">
              <w:rPr>
                <w:rFonts w:ascii="Times New Roman" w:hAnsi="Times New Roman"/>
                <w:lang w:val="en-US"/>
              </w:rPr>
              <w:t>.</w:t>
            </w:r>
            <w:r w:rsidRPr="00754E6E">
              <w:rPr>
                <w:rFonts w:ascii="Times New Roman" w:hAnsi="Times New Roman"/>
              </w:rPr>
              <w:t xml:space="preserve"> Beograd</w:t>
            </w:r>
            <w:r w:rsidRPr="00754E6E">
              <w:rPr>
                <w:rFonts w:ascii="Times New Roman" w:hAnsi="Times New Roman"/>
                <w:lang w:val="en-US"/>
              </w:rPr>
              <w:t xml:space="preserve">: </w:t>
            </w:r>
          </w:p>
          <w:p w:rsidR="00E86764" w:rsidRPr="00754E6E" w:rsidRDefault="00E86764" w:rsidP="00E86764">
            <w:pPr>
              <w:pStyle w:val="HTMLPreformatted"/>
              <w:numPr>
                <w:ilvl w:val="0"/>
                <w:numId w:val="10"/>
              </w:numPr>
              <w:spacing w:after="60"/>
              <w:jc w:val="both"/>
              <w:rPr>
                <w:rFonts w:ascii="Times New Roman" w:hAnsi="Times New Roman"/>
                <w:lang w:val="ru-RU"/>
              </w:rPr>
            </w:pPr>
            <w:r w:rsidRPr="00754E6E">
              <w:rPr>
                <w:rFonts w:ascii="Times New Roman" w:hAnsi="Times New Roman"/>
                <w:lang w:val="sr-Cyrl-CS"/>
              </w:rPr>
              <w:t xml:space="preserve">Kuba, </w:t>
            </w:r>
            <w:r w:rsidRPr="00754E6E">
              <w:rPr>
                <w:rFonts w:ascii="Times New Roman" w:hAnsi="Times New Roman"/>
                <w:lang w:val="en-US"/>
              </w:rPr>
              <w:t xml:space="preserve">Li, </w:t>
            </w:r>
            <w:r w:rsidRPr="00754E6E">
              <w:rPr>
                <w:rFonts w:ascii="Times New Roman" w:hAnsi="Times New Roman"/>
                <w:lang w:val="sr-Cyrl-CS"/>
              </w:rPr>
              <w:t>Koking</w:t>
            </w:r>
            <w:r w:rsidRPr="00754E6E">
              <w:rPr>
                <w:rFonts w:ascii="Times New Roman" w:hAnsi="Times New Roman"/>
                <w:lang w:val="en-US"/>
              </w:rPr>
              <w:t xml:space="preserve">, </w:t>
            </w:r>
            <w:r w:rsidRPr="00754E6E">
              <w:rPr>
                <w:rFonts w:ascii="Times New Roman" w:hAnsi="Times New Roman"/>
                <w:lang w:val="sr-Cyrl-CS"/>
              </w:rPr>
              <w:t>Džon</w:t>
            </w:r>
            <w:r w:rsidRPr="00754E6E">
              <w:rPr>
                <w:rFonts w:ascii="Times New Roman" w:hAnsi="Times New Roman"/>
                <w:lang w:val="en-US"/>
              </w:rPr>
              <w:t>.</w:t>
            </w:r>
            <w:r w:rsidRPr="00754E6E">
              <w:rPr>
                <w:rFonts w:ascii="Times New Roman" w:hAnsi="Times New Roman"/>
                <w:lang w:val="sr-Cyrl-CS"/>
              </w:rPr>
              <w:t xml:space="preserve"> (2003). </w:t>
            </w:r>
            <w:r w:rsidRPr="00754E6E">
              <w:rPr>
                <w:rFonts w:ascii="Times New Roman" w:hAnsi="Times New Roman"/>
                <w:i/>
                <w:lang w:val="sr-Cyrl-CS"/>
              </w:rPr>
              <w:t>Metodologija izrade naučnog teksta : kako se piše u društvenim naukama</w:t>
            </w:r>
            <w:r w:rsidRPr="00754E6E">
              <w:rPr>
                <w:rFonts w:ascii="Times New Roman" w:hAnsi="Times New Roman"/>
                <w:lang w:val="sr-Cyrl-CS"/>
              </w:rPr>
              <w:t>. Podgorica : CID.</w:t>
            </w:r>
          </w:p>
          <w:p w:rsidR="00E86764" w:rsidRPr="00754E6E" w:rsidRDefault="00E86764" w:rsidP="00E86764">
            <w:pPr>
              <w:pStyle w:val="HTMLPreformatted"/>
              <w:numPr>
                <w:ilvl w:val="0"/>
                <w:numId w:val="10"/>
              </w:numPr>
              <w:spacing w:after="60"/>
              <w:rPr>
                <w:rFonts w:ascii="Times New Roman" w:hAnsi="Times New Roman"/>
                <w:lang w:val="sr-Cyrl-CS"/>
              </w:rPr>
            </w:pPr>
            <w:r w:rsidRPr="00754E6E">
              <w:rPr>
                <w:rFonts w:ascii="Times New Roman" w:hAnsi="Times New Roman"/>
                <w:lang w:val="sr-Cyrl-CS"/>
              </w:rPr>
              <w:t>Mihailović</w:t>
            </w:r>
            <w:r w:rsidRPr="00754E6E">
              <w:rPr>
                <w:rFonts w:ascii="Times New Roman" w:hAnsi="Times New Roman"/>
                <w:lang w:val="en-US"/>
              </w:rPr>
              <w:t xml:space="preserve">, </w:t>
            </w:r>
            <w:r w:rsidRPr="00754E6E">
              <w:rPr>
                <w:rFonts w:ascii="Times New Roman" w:hAnsi="Times New Roman"/>
                <w:lang w:val="sr-Cyrl-CS"/>
              </w:rPr>
              <w:t>Dobrivoje.</w:t>
            </w:r>
            <w:r w:rsidRPr="00754E6E">
              <w:rPr>
                <w:rFonts w:ascii="Times New Roman" w:hAnsi="Times New Roman"/>
                <w:lang w:val="en-US"/>
              </w:rPr>
              <w:t xml:space="preserve"> </w:t>
            </w:r>
            <w:r w:rsidRPr="00754E6E">
              <w:rPr>
                <w:rFonts w:ascii="Times New Roman" w:hAnsi="Times New Roman"/>
                <w:lang w:val="sr-Cyrl-CS"/>
              </w:rPr>
              <w:t xml:space="preserve">(1999). </w:t>
            </w:r>
            <w:r w:rsidRPr="00754E6E">
              <w:rPr>
                <w:rFonts w:ascii="Times New Roman" w:hAnsi="Times New Roman"/>
                <w:i/>
                <w:lang w:val="sr-Cyrl-CS"/>
              </w:rPr>
              <w:t>Metodologija naučnih istraživanja</w:t>
            </w:r>
            <w:r w:rsidRPr="00754E6E">
              <w:rPr>
                <w:rFonts w:ascii="Times New Roman" w:hAnsi="Times New Roman"/>
                <w:lang w:val="sr-Cyrl-CS"/>
              </w:rPr>
              <w:t>. Beograd : Fakultet  organizacionih nauka.</w:t>
            </w:r>
          </w:p>
          <w:p w:rsidR="00E86764" w:rsidRPr="00754E6E" w:rsidRDefault="00E86764" w:rsidP="00E86764">
            <w:pPr>
              <w:pStyle w:val="ListParagraph"/>
              <w:numPr>
                <w:ilvl w:val="0"/>
                <w:numId w:val="10"/>
              </w:numPr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Максимовић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Војислав. (2003). </w:t>
            </w:r>
            <w:r w:rsidRPr="00754E6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Основе теорије библиографије са примјерима.</w:t>
            </w:r>
            <w:r w:rsidRPr="00754E6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Српско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 xml:space="preserve"> Сарајево-Пале: Ф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илозофски факултет Универзитета у Српском Сарајеву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86764" w:rsidRPr="00754E6E" w:rsidTr="00E86764">
        <w:trPr>
          <w:trHeight w:val="227"/>
        </w:trPr>
        <w:tc>
          <w:tcPr>
            <w:tcW w:w="3019" w:type="dxa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754E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 3</w:t>
            </w:r>
          </w:p>
        </w:tc>
        <w:tc>
          <w:tcPr>
            <w:tcW w:w="3161" w:type="dxa"/>
            <w:gridSpan w:val="2"/>
            <w:vAlign w:val="center"/>
          </w:tcPr>
          <w:p w:rsidR="00E86764" w:rsidRPr="00406B5B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4E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="00406B5B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E86764" w:rsidRPr="00754E6E" w:rsidTr="00E86764">
        <w:trPr>
          <w:trHeight w:val="227"/>
        </w:trPr>
        <w:tc>
          <w:tcPr>
            <w:tcW w:w="9180" w:type="dxa"/>
            <w:gridSpan w:val="5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E86764" w:rsidRPr="00754E6E" w:rsidRDefault="00E86764" w:rsidP="00E86764">
            <w:pPr>
              <w:spacing w:after="60"/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ru-RU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активно учешће на предавањима, вежбе, тимски рад на истраживачком пројекту. </w:t>
            </w:r>
          </w:p>
        </w:tc>
      </w:tr>
      <w:tr w:rsidR="00E86764" w:rsidRPr="00754E6E" w:rsidTr="00E86764">
        <w:trPr>
          <w:trHeight w:val="227"/>
        </w:trPr>
        <w:tc>
          <w:tcPr>
            <w:tcW w:w="9180" w:type="dxa"/>
            <w:gridSpan w:val="5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E86764" w:rsidRPr="00754E6E" w:rsidTr="00E86764">
        <w:trPr>
          <w:trHeight w:val="227"/>
        </w:trPr>
        <w:tc>
          <w:tcPr>
            <w:tcW w:w="3019" w:type="dxa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E86764" w:rsidRPr="00754E6E" w:rsidTr="00E86764">
        <w:trPr>
          <w:trHeight w:val="227"/>
        </w:trPr>
        <w:tc>
          <w:tcPr>
            <w:tcW w:w="3019" w:type="dxa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</w:t>
            </w: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E86764" w:rsidRPr="00754E6E" w:rsidTr="00E86764">
        <w:trPr>
          <w:trHeight w:val="227"/>
        </w:trPr>
        <w:tc>
          <w:tcPr>
            <w:tcW w:w="3019" w:type="dxa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E86764" w:rsidRPr="00406B5B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en-US"/>
              </w:rPr>
            </w:pPr>
            <w:r w:rsidRPr="00406B5B">
              <w:rPr>
                <w:rFonts w:ascii="Times New Roman" w:hAnsi="Times New Roman"/>
                <w:b/>
                <w:iCs/>
                <w:sz w:val="20"/>
                <w:szCs w:val="20"/>
                <w:lang w:val="en-US"/>
              </w:rPr>
              <w:t>60</w:t>
            </w:r>
          </w:p>
        </w:tc>
      </w:tr>
      <w:tr w:rsidR="00E86764" w:rsidRPr="00754E6E" w:rsidTr="00E86764">
        <w:trPr>
          <w:trHeight w:val="227"/>
        </w:trPr>
        <w:tc>
          <w:tcPr>
            <w:tcW w:w="3019" w:type="dxa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E86764" w:rsidRPr="00754E6E" w:rsidTr="00E86764">
        <w:trPr>
          <w:trHeight w:val="227"/>
        </w:trPr>
        <w:tc>
          <w:tcPr>
            <w:tcW w:w="3019" w:type="dxa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E86764" w:rsidRPr="00754E6E" w:rsidRDefault="00E86764" w:rsidP="00E867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754E6E" w:rsidRDefault="00754E6E" w:rsidP="00BC5471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p w:rsidR="00E86764" w:rsidRPr="00E86764" w:rsidRDefault="00B2470B" w:rsidP="00E86764">
      <w:pPr>
        <w:tabs>
          <w:tab w:val="left" w:pos="-90"/>
        </w:tabs>
        <w:spacing w:after="60"/>
        <w:ind w:left="-90"/>
        <w:jc w:val="both"/>
        <w:rPr>
          <w:rFonts w:ascii="Times New Roman" w:hAnsi="Times New Roman"/>
          <w:bCs/>
          <w:lang w:val="sr-Cyrl-CS"/>
        </w:rPr>
      </w:pPr>
      <w:hyperlink w:anchor="ааПочетак" w:history="1">
        <w:r w:rsidR="00E86764" w:rsidRPr="00E86764">
          <w:rPr>
            <w:rStyle w:val="Hyperlink"/>
            <w:rFonts w:ascii="Times New Roman" w:hAnsi="Times New Roman"/>
            <w:bCs/>
            <w:lang w:val="sr-Cyrl-CS"/>
          </w:rPr>
          <w:t>Почетак</w:t>
        </w:r>
      </w:hyperlink>
    </w:p>
    <w:p w:rsidR="00754E6E" w:rsidRDefault="00754E6E" w:rsidP="00BC5471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p w:rsidR="00E86764" w:rsidRPr="009822F9" w:rsidRDefault="00E86764" w:rsidP="00BC5471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p w:rsidR="00754E6E" w:rsidRPr="009822F9" w:rsidRDefault="00754E6E" w:rsidP="00BC5471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0"/>
        <w:gridCol w:w="1863"/>
        <w:gridCol w:w="1098"/>
        <w:gridCol w:w="1916"/>
        <w:gridCol w:w="1881"/>
      </w:tblGrid>
      <w:tr w:rsidR="00754E6E" w:rsidRPr="00754E6E" w:rsidTr="00754E6E">
        <w:trPr>
          <w:trHeight w:val="227"/>
        </w:trPr>
        <w:tc>
          <w:tcPr>
            <w:tcW w:w="9738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Студијски програм: МДМ, МБИ</w:t>
            </w:r>
          </w:p>
        </w:tc>
      </w:tr>
      <w:tr w:rsidR="00754E6E" w:rsidRPr="00754E6E" w:rsidTr="00754E6E">
        <w:trPr>
          <w:trHeight w:val="227"/>
        </w:trPr>
        <w:tc>
          <w:tcPr>
            <w:tcW w:w="9738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 </w:t>
            </w:r>
            <w:bookmarkStart w:id="3" w:name="Информационисистемиуобразовању"/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Информациони системи у образовању</w:t>
            </w:r>
            <w:bookmarkEnd w:id="3"/>
          </w:p>
        </w:tc>
      </w:tr>
      <w:tr w:rsidR="00754E6E" w:rsidRPr="00754E6E" w:rsidTr="00754E6E">
        <w:trPr>
          <w:trHeight w:val="227"/>
        </w:trPr>
        <w:tc>
          <w:tcPr>
            <w:tcW w:w="9738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  Лидија С. Ивановић</w:t>
            </w:r>
          </w:p>
        </w:tc>
      </w:tr>
      <w:tr w:rsidR="00754E6E" w:rsidRPr="00754E6E" w:rsidTr="00754E6E">
        <w:trPr>
          <w:trHeight w:val="227"/>
        </w:trPr>
        <w:tc>
          <w:tcPr>
            <w:tcW w:w="9738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Oбавезни</w:t>
            </w:r>
          </w:p>
        </w:tc>
      </w:tr>
      <w:tr w:rsidR="00754E6E" w:rsidRPr="00754E6E" w:rsidTr="00754E6E">
        <w:trPr>
          <w:trHeight w:val="227"/>
        </w:trPr>
        <w:tc>
          <w:tcPr>
            <w:tcW w:w="9738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754E6E" w:rsidRPr="00754E6E" w:rsidTr="00754E6E">
        <w:trPr>
          <w:trHeight w:val="227"/>
        </w:trPr>
        <w:tc>
          <w:tcPr>
            <w:tcW w:w="9738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54E6E" w:rsidRPr="00754E6E" w:rsidTr="00754E6E">
        <w:trPr>
          <w:trHeight w:val="227"/>
        </w:trPr>
        <w:tc>
          <w:tcPr>
            <w:tcW w:w="9738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754E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Продубљивање знања и способности о савременим информатичким системима и њиховом применом у образовању.</w:t>
            </w:r>
          </w:p>
        </w:tc>
      </w:tr>
      <w:tr w:rsidR="00754E6E" w:rsidRPr="00754E6E" w:rsidTr="00754E6E">
        <w:trPr>
          <w:trHeight w:val="227"/>
        </w:trPr>
        <w:tc>
          <w:tcPr>
            <w:tcW w:w="9738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Студенти ће бити оспособљени за концептуално пројектовање и одржавање информацијских система нужних за: припрему и спровођење код радних и наставних процеса у основним школама, подршку самосталног рада и учења ученика.</w:t>
            </w:r>
          </w:p>
        </w:tc>
      </w:tr>
      <w:tr w:rsidR="00754E6E" w:rsidRPr="00754E6E" w:rsidTr="00754E6E">
        <w:trPr>
          <w:trHeight w:val="227"/>
        </w:trPr>
        <w:tc>
          <w:tcPr>
            <w:tcW w:w="9738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54E6E" w:rsidRPr="00754E6E" w:rsidRDefault="00754E6E" w:rsidP="00754E6E">
            <w:pPr>
              <w:spacing w:after="6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Информацини системи - основе (IS: дефиниција, елементи, врсте, интелигентни, комуникације, перспективе). Пројектовање и изградња IS (програмско-информационо инжењерство, стратегија и планирање IS, фазе, методе и технике пројектовања IS: анализа, обликовање/дизајн, израда/спровођење/извођење, примена и одржавање ИС, поједине дијаграмске методе и технике анализе и обликовања ИС, савремени језици и алати/помагала за пројектовање IS). Употреба 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>CASE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алата и пројектни менаџмент и рад са пројектним алатима (софтверски производи и модели за софтверски процес; анализа и спецификација: анализа захтева и моделовање система, дефиниција и спецификација захтева, употреба прототипова, формална спецификација; обликовање-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дизајн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: обликовање архитектуре система, функционални приступ, објектни приступ, обликовање корисничког интерфејса; имплементација: поуздано програмирање, верификација и валидност, тестирање у сврху откривања грешака, статичка верификација, евалуција-одржавање. Организација и управљање пројектом IS (организација са кратким увидом у управљачке поступке о изградњи и набавци компоненти IS). Документација. Напредни IS и перспективе (интранет и интернет, вишеслојни и мултимедијални ИС, мреже, канцеларијски IS, криптографија, IS за тржишно електронско пословање - електронске трансакције).</w:t>
            </w:r>
          </w:p>
          <w:p w:rsidR="00754E6E" w:rsidRPr="00754E6E" w:rsidRDefault="00754E6E" w:rsidP="00754E6E">
            <w:pPr>
              <w:spacing w:after="6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Кроз практичну наставу студенту се оспособљавају и 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увежба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ва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ју да користите 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информациону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технологију у обликовању идеја, припреме и презентације медија у образовању.</w:t>
            </w:r>
            <w:r w:rsidRPr="00754E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Упознавање са основном хардверском подршком рачунарских система.</w:t>
            </w:r>
          </w:p>
        </w:tc>
      </w:tr>
      <w:tr w:rsidR="00754E6E" w:rsidRPr="00754E6E" w:rsidTr="00754E6E">
        <w:trPr>
          <w:trHeight w:val="227"/>
        </w:trPr>
        <w:tc>
          <w:tcPr>
            <w:tcW w:w="9738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54E6E" w:rsidRPr="00754E6E" w:rsidRDefault="00754E6E" w:rsidP="00754E6E">
            <w:pPr>
              <w:pStyle w:val="ListParagraph"/>
              <w:numPr>
                <w:ilvl w:val="0"/>
                <w:numId w:val="2"/>
              </w:num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754E6E">
              <w:rPr>
                <w:rFonts w:ascii="Times New Roman" w:hAnsi="Times New Roman"/>
                <w:sz w:val="20"/>
                <w:szCs w:val="20"/>
              </w:rPr>
              <w:t xml:space="preserve">Радуловиц, Б., Кази, Љ., Кази., З. (2010): </w:t>
            </w:r>
            <w:r w:rsidRPr="00754E6E">
              <w:rPr>
                <w:rFonts w:ascii="Times New Roman" w:hAnsi="Times New Roman"/>
                <w:i/>
                <w:sz w:val="20"/>
                <w:szCs w:val="20"/>
              </w:rPr>
              <w:t>Информациони системи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 xml:space="preserve"> - одабрана поглавља, Зрењанин: Техницки факултет Михајло Пупин Зрењанин. </w:t>
            </w:r>
          </w:p>
          <w:p w:rsidR="00754E6E" w:rsidRPr="00754E6E" w:rsidRDefault="00754E6E" w:rsidP="00754E6E">
            <w:pPr>
              <w:pStyle w:val="ListParagraph"/>
              <w:numPr>
                <w:ilvl w:val="0"/>
                <w:numId w:val="2"/>
              </w:num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754E6E">
              <w:rPr>
                <w:rFonts w:ascii="Times New Roman" w:hAnsi="Times New Roman"/>
                <w:sz w:val="20"/>
                <w:szCs w:val="20"/>
              </w:rPr>
              <w:t xml:space="preserve">Балабан, Н. (2007). </w:t>
            </w:r>
            <w:r w:rsidRPr="00754E6E">
              <w:rPr>
                <w:rFonts w:ascii="Times New Roman" w:hAnsi="Times New Roman"/>
                <w:i/>
                <w:sz w:val="20"/>
                <w:szCs w:val="20"/>
              </w:rPr>
              <w:t>Информационе технологије и информациони системи</w:t>
            </w:r>
            <w:r w:rsidRPr="00754E6E">
              <w:rPr>
                <w:rFonts w:ascii="Times New Roman" w:hAnsi="Times New Roman"/>
                <w:sz w:val="20"/>
                <w:szCs w:val="20"/>
              </w:rPr>
              <w:t>. Суботица: Економски факултет Суботица.</w:t>
            </w:r>
          </w:p>
          <w:p w:rsidR="00754E6E" w:rsidRPr="00754E6E" w:rsidRDefault="00754E6E" w:rsidP="00754E6E">
            <w:pPr>
              <w:pStyle w:val="ListParagraph"/>
              <w:numPr>
                <w:ilvl w:val="0"/>
                <w:numId w:val="2"/>
              </w:num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Полишчук, Е. Ј. (2007). </w:t>
            </w:r>
            <w:r w:rsidRPr="00754E6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Пројектовање информационих система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. Подгорица: Електотехнички факултет.</w:t>
            </w:r>
          </w:p>
        </w:tc>
      </w:tr>
      <w:tr w:rsidR="00754E6E" w:rsidRPr="00754E6E" w:rsidTr="00754E6E">
        <w:trPr>
          <w:trHeight w:val="227"/>
        </w:trPr>
        <w:tc>
          <w:tcPr>
            <w:tcW w:w="2980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754E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961" w:type="dxa"/>
            <w:gridSpan w:val="2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54E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 3</w:t>
            </w:r>
          </w:p>
        </w:tc>
        <w:tc>
          <w:tcPr>
            <w:tcW w:w="3797" w:type="dxa"/>
            <w:gridSpan w:val="2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54E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 3</w:t>
            </w:r>
          </w:p>
        </w:tc>
      </w:tr>
      <w:tr w:rsidR="00754E6E" w:rsidRPr="00754E6E" w:rsidTr="00754E6E">
        <w:trPr>
          <w:trHeight w:val="227"/>
        </w:trPr>
        <w:tc>
          <w:tcPr>
            <w:tcW w:w="9738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754E6E" w:rsidRPr="00754E6E" w:rsidRDefault="00754E6E" w:rsidP="00754E6E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и практична настава.</w:t>
            </w:r>
          </w:p>
        </w:tc>
      </w:tr>
      <w:tr w:rsidR="00754E6E" w:rsidRPr="00754E6E" w:rsidTr="00754E6E">
        <w:trPr>
          <w:trHeight w:val="227"/>
        </w:trPr>
        <w:tc>
          <w:tcPr>
            <w:tcW w:w="9738" w:type="dxa"/>
            <w:gridSpan w:val="5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54E6E" w:rsidRPr="00754E6E" w:rsidTr="00754E6E">
        <w:trPr>
          <w:trHeight w:val="227"/>
        </w:trPr>
        <w:tc>
          <w:tcPr>
            <w:tcW w:w="2980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63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54E6E" w:rsidRPr="00754E6E" w:rsidTr="00754E6E">
        <w:trPr>
          <w:trHeight w:val="227"/>
        </w:trPr>
        <w:tc>
          <w:tcPr>
            <w:tcW w:w="2980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63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754E6E" w:rsidRPr="00406B5B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406B5B">
              <w:rPr>
                <w:rFonts w:ascii="Times New Roman" w:hAnsi="Times New Roman"/>
                <w:b/>
                <w:iCs/>
                <w:sz w:val="20"/>
                <w:szCs w:val="20"/>
              </w:rPr>
              <w:t>25</w:t>
            </w:r>
          </w:p>
        </w:tc>
      </w:tr>
      <w:tr w:rsidR="00754E6E" w:rsidRPr="00754E6E" w:rsidTr="00754E6E">
        <w:trPr>
          <w:trHeight w:val="227"/>
        </w:trPr>
        <w:tc>
          <w:tcPr>
            <w:tcW w:w="2980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63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881" w:type="dxa"/>
            <w:shd w:val="clear" w:color="auto" w:fill="auto"/>
            <w:vAlign w:val="center"/>
          </w:tcPr>
          <w:p w:rsidR="00754E6E" w:rsidRPr="00406B5B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406B5B">
              <w:rPr>
                <w:rFonts w:ascii="Times New Roman" w:hAnsi="Times New Roman"/>
                <w:b/>
                <w:iCs/>
                <w:sz w:val="20"/>
                <w:szCs w:val="20"/>
              </w:rPr>
              <w:t>25</w:t>
            </w:r>
          </w:p>
        </w:tc>
      </w:tr>
      <w:tr w:rsidR="00754E6E" w:rsidRPr="00754E6E" w:rsidTr="00754E6E">
        <w:trPr>
          <w:trHeight w:val="227"/>
        </w:trPr>
        <w:tc>
          <w:tcPr>
            <w:tcW w:w="2980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63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4E6E" w:rsidRPr="00754E6E" w:rsidTr="00754E6E">
        <w:trPr>
          <w:trHeight w:val="227"/>
        </w:trPr>
        <w:tc>
          <w:tcPr>
            <w:tcW w:w="2980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63" w:type="dxa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:rsidR="00754E6E" w:rsidRPr="00754E6E" w:rsidRDefault="00754E6E" w:rsidP="00754E6E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</w:p>
        </w:tc>
      </w:tr>
    </w:tbl>
    <w:p w:rsidR="00754E6E" w:rsidRPr="009822F9" w:rsidRDefault="00754E6E" w:rsidP="00BC5471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p w:rsidR="00754E6E" w:rsidRPr="00E86764" w:rsidRDefault="00B2470B" w:rsidP="00E86764">
      <w:pPr>
        <w:tabs>
          <w:tab w:val="left" w:pos="-90"/>
        </w:tabs>
        <w:spacing w:after="60"/>
        <w:ind w:left="-90"/>
        <w:jc w:val="both"/>
        <w:rPr>
          <w:rFonts w:ascii="Times New Roman" w:hAnsi="Times New Roman"/>
          <w:bCs/>
          <w:lang w:val="sr-Cyrl-CS"/>
        </w:rPr>
      </w:pPr>
      <w:hyperlink w:anchor="ааПочетак" w:history="1">
        <w:r w:rsidR="00E86764" w:rsidRPr="00E86764">
          <w:rPr>
            <w:rStyle w:val="Hyperlink"/>
            <w:rFonts w:ascii="Times New Roman" w:hAnsi="Times New Roman"/>
            <w:bCs/>
            <w:lang w:val="sr-Cyrl-CS"/>
          </w:rPr>
          <w:t>Почетак</w:t>
        </w:r>
      </w:hyperlink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754E6E" w:rsidRPr="00754E6E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Студијски програм:</w:t>
            </w: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754E6E">
              <w:rPr>
                <w:rFonts w:ascii="Times New Roman" w:hAnsi="Times New Roman"/>
                <w:b/>
                <w:bCs/>
                <w:sz w:val="20"/>
                <w:szCs w:val="20"/>
              </w:rPr>
              <w:t>МБИ</w:t>
            </w:r>
          </w:p>
        </w:tc>
      </w:tr>
      <w:tr w:rsidR="00754E6E" w:rsidRPr="00754E6E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 </w:t>
            </w:r>
            <w:bookmarkStart w:id="4" w:name="Социологијакњигеичитања"/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</w:t>
            </w:r>
            <w:r w:rsidRPr="00754E6E">
              <w:rPr>
                <w:rFonts w:ascii="Times New Roman" w:hAnsi="Times New Roman"/>
                <w:b/>
                <w:bCs/>
                <w:sz w:val="20"/>
                <w:szCs w:val="20"/>
              </w:rPr>
              <w:t>оциологија књиге и читања</w:t>
            </w:r>
            <w:bookmarkEnd w:id="4"/>
          </w:p>
        </w:tc>
      </w:tr>
      <w:tr w:rsidR="00754E6E" w:rsidRPr="00754E6E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  Жељко У. Вучковић</w:t>
            </w:r>
          </w:p>
        </w:tc>
      </w:tr>
      <w:tr w:rsidR="00754E6E" w:rsidRPr="00754E6E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 обавезни</w:t>
            </w:r>
          </w:p>
        </w:tc>
      </w:tr>
      <w:tr w:rsidR="00754E6E" w:rsidRPr="00754E6E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 5</w:t>
            </w:r>
          </w:p>
        </w:tc>
      </w:tr>
      <w:tr w:rsidR="00754E6E" w:rsidRPr="00754E6E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- </w:t>
            </w:r>
          </w:p>
        </w:tc>
      </w:tr>
      <w:tr w:rsidR="00754E6E" w:rsidRPr="00754E6E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54E6E" w:rsidRPr="00754E6E" w:rsidRDefault="00754E6E" w:rsidP="00BB5096">
            <w:pPr>
              <w:spacing w:after="60"/>
              <w:jc w:val="both"/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</w:rPr>
              <w:t>Да се студенти упознају са</w:t>
            </w:r>
            <w:r w:rsidRPr="00754E6E"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  <w:lang w:val="sr-Cyrl-CS"/>
              </w:rPr>
              <w:t xml:space="preserve"> основним категоријама и теоријско- методолошким концептима социологије културе и медија,</w:t>
            </w:r>
            <w:r w:rsidRPr="00754E6E"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</w:rPr>
              <w:t xml:space="preserve"> </w:t>
            </w:r>
            <w:r w:rsidRPr="00754E6E"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  <w:lang w:val="sr-Cyrl-CS"/>
              </w:rPr>
              <w:t xml:space="preserve"> са појмом и функцијама читања, </w:t>
            </w:r>
            <w:r w:rsidRPr="00754E6E"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</w:rPr>
              <w:t>са друштвеним значајем и функцијама</w:t>
            </w:r>
            <w:r w:rsidRPr="00754E6E"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  <w:lang w:val="sr-Cyrl-CS"/>
              </w:rPr>
              <w:t xml:space="preserve"> књиге и</w:t>
            </w:r>
            <w:r w:rsidRPr="00754E6E"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</w:rPr>
              <w:t xml:space="preserve"> библиоте</w:t>
            </w:r>
            <w:r w:rsidRPr="00754E6E"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  <w:lang w:val="sr-Cyrl-CS"/>
              </w:rPr>
              <w:t>ка, са њиховом улогом у развоју система вредности и са методама и начинима за промоцију и развој читалачких потреба и навика.</w:t>
            </w:r>
          </w:p>
        </w:tc>
      </w:tr>
      <w:tr w:rsidR="00754E6E" w:rsidRPr="00754E6E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54E6E" w:rsidRPr="00754E6E" w:rsidRDefault="00754E6E" w:rsidP="00BB5096">
            <w:pPr>
              <w:spacing w:after="60"/>
              <w:jc w:val="both"/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</w:rPr>
              <w:t>Развој основних знања и вештина из области савремен</w:t>
            </w:r>
            <w:r w:rsidRPr="00754E6E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  <w:lang w:val="sr-Cyrl-CS"/>
              </w:rPr>
              <w:t xml:space="preserve">е социологије медија, посебно књиге, </w:t>
            </w:r>
            <w:r w:rsidRPr="00754E6E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  <w:lang w:val="ru-RU"/>
              </w:rPr>
              <w:t xml:space="preserve"> изградња </w:t>
            </w:r>
            <w:r w:rsidRPr="00754E6E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</w:rPr>
              <w:t>свести и самосвести о мисији библи</w:t>
            </w:r>
            <w:r w:rsidRPr="00754E6E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  <w:lang w:val="sr-Cyrl-CS"/>
              </w:rPr>
              <w:t>о</w:t>
            </w:r>
            <w:r w:rsidRPr="00754E6E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</w:rPr>
              <w:t>текарске професије у модерном свету знања и информација</w:t>
            </w:r>
            <w:r w:rsidRPr="00754E6E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  <w:lang w:val="sr-Cyrl-CS"/>
              </w:rPr>
              <w:t>, способност социолошких истраживања у области књиге и читања, способност критичког и креативног читања, развој читалачке културе и читалачких укуса.</w:t>
            </w:r>
          </w:p>
        </w:tc>
      </w:tr>
      <w:tr w:rsidR="00754E6E" w:rsidRPr="00754E6E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54E6E" w:rsidRPr="00BB5096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BB5096" w:rsidRPr="00BB5096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:</w:t>
            </w:r>
            <w:r w:rsidR="00BB5096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Књига као комуникациони медиј; Улога књига и библиотека у друштвеном развоју; О појму и смислу читања, Читање као разумевање текста и разумевање света; Функционално читање и читање из задовољства; О појму читалачких потреба; Библиотеке и формирање јавног мњења; Судбина читања у добу Инернета; Формирање читалачких укуса и навика; Категоризација и истраживање корисника библиотеке; Однос издавача, библиотеке и читалаца; Културне функције савремених библиотека; Савремене библиотеке и концепт доживотног образовања; Креативно читање.</w:t>
            </w:r>
          </w:p>
          <w:p w:rsidR="00754E6E" w:rsidRPr="00BB5096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="00BB5096" w:rsidRPr="00BB5096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:</w:t>
            </w:r>
            <w:r w:rsidRPr="00BB5096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BB5096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754E6E">
              <w:rPr>
                <w:rFonts w:ascii="Times New Roman" w:hAnsi="Times New Roman"/>
                <w:iCs/>
                <w:color w:val="000000"/>
                <w:spacing w:val="2"/>
                <w:sz w:val="20"/>
                <w:szCs w:val="20"/>
              </w:rPr>
              <w:t>Посете  библиотека</w:t>
            </w:r>
            <w:r w:rsidRPr="00754E6E">
              <w:rPr>
                <w:rFonts w:ascii="Times New Roman" w:hAnsi="Times New Roman"/>
                <w:iCs/>
                <w:color w:val="000000"/>
                <w:spacing w:val="2"/>
                <w:sz w:val="20"/>
                <w:szCs w:val="20"/>
                <w:lang w:val="sr-Cyrl-CS"/>
              </w:rPr>
              <w:t>ма и књижарама</w:t>
            </w:r>
            <w:r w:rsidRPr="00754E6E">
              <w:rPr>
                <w:rFonts w:ascii="Times New Roman" w:hAnsi="Times New Roman"/>
                <w:iCs/>
                <w:color w:val="000000"/>
                <w:spacing w:val="2"/>
                <w:sz w:val="20"/>
                <w:szCs w:val="20"/>
              </w:rPr>
              <w:t xml:space="preserve">, претраживања сајтова и информационих ресурса </w:t>
            </w:r>
            <w:r w:rsidRPr="00754E6E">
              <w:rPr>
                <w:rFonts w:ascii="Times New Roman" w:hAnsi="Times New Roman"/>
                <w:iCs/>
                <w:color w:val="000000"/>
                <w:spacing w:val="2"/>
                <w:sz w:val="20"/>
                <w:szCs w:val="20"/>
                <w:lang w:val="sr-Cyrl-CS"/>
              </w:rPr>
              <w:t>издавача</w:t>
            </w:r>
            <w:r w:rsidRPr="00754E6E">
              <w:rPr>
                <w:rFonts w:ascii="Times New Roman" w:hAnsi="Times New Roman"/>
                <w:iCs/>
                <w:color w:val="000000"/>
                <w:spacing w:val="2"/>
                <w:sz w:val="20"/>
                <w:szCs w:val="20"/>
              </w:rPr>
              <w:t xml:space="preserve">, </w:t>
            </w:r>
            <w:r w:rsidRPr="00754E6E">
              <w:rPr>
                <w:rFonts w:ascii="Times New Roman" w:hAnsi="Times New Roman"/>
                <w:iCs/>
                <w:color w:val="000000"/>
                <w:spacing w:val="2"/>
                <w:sz w:val="20"/>
                <w:szCs w:val="20"/>
                <w:lang w:val="sr-Cyrl-CS"/>
              </w:rPr>
              <w:t xml:space="preserve">  вежбе креативног читања.</w:t>
            </w:r>
          </w:p>
        </w:tc>
      </w:tr>
      <w:tr w:rsidR="00754E6E" w:rsidRPr="00754E6E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54E6E" w:rsidRPr="00754E6E" w:rsidRDefault="00754E6E" w:rsidP="00BB5096">
            <w:pPr>
              <w:pStyle w:val="ListParagraph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М., Андевски; Ж., Вучковић. (2012). </w:t>
            </w:r>
            <w:r w:rsidRPr="00754E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Пролегомена за критичку педагогију медија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. Вршац : Висока школа за образовање васпитача.</w:t>
            </w:r>
          </w:p>
          <w:p w:rsidR="00754E6E" w:rsidRPr="00754E6E" w:rsidRDefault="00754E6E" w:rsidP="00BB5096">
            <w:pPr>
              <w:pStyle w:val="ListParagraph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Ж., Вучковић; Н.,Тодоров. (2010). </w:t>
            </w:r>
            <w:r w:rsidRPr="00754E6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Култура читања у времену интернета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. Инђија: Народна библиотека „Др Ђорђе Натошевић“.</w:t>
            </w:r>
          </w:p>
          <w:p w:rsidR="00754E6E" w:rsidRPr="00754E6E" w:rsidRDefault="00754E6E" w:rsidP="00BB5096">
            <w:pPr>
              <w:pStyle w:val="ListParagraph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Ж.,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Вучковић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. (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2007</w:t>
            </w:r>
            <w:r w:rsidRPr="00754E6E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754E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Естетика и култура медија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. Нови Сад : ЦЕКОМ.</w:t>
            </w:r>
          </w:p>
          <w:p w:rsidR="00754E6E" w:rsidRPr="00754E6E" w:rsidRDefault="00754E6E" w:rsidP="00BB5096">
            <w:pPr>
              <w:pStyle w:val="ListParagraph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А., Мангел. (2008). </w:t>
            </w:r>
            <w:r w:rsidRPr="00754E6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Библиотека ноћу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Београд:Геопоетика.</w:t>
            </w:r>
          </w:p>
          <w:p w:rsidR="00754E6E" w:rsidRPr="00754E6E" w:rsidRDefault="00754E6E" w:rsidP="00BB5096">
            <w:pPr>
              <w:pStyle w:val="ListParagraph"/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А. Мангел. (2005).  </w:t>
            </w:r>
            <w:r w:rsidRPr="00754E6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Историја читања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. Нови Сад : Светови.</w:t>
            </w:r>
          </w:p>
          <w:p w:rsidR="00754E6E" w:rsidRPr="00754E6E" w:rsidRDefault="00754E6E" w:rsidP="00BB5096">
            <w:pPr>
              <w:numPr>
                <w:ilvl w:val="0"/>
                <w:numId w:val="3"/>
              </w:numPr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М. Меклуан. (1973). </w:t>
            </w:r>
            <w:r w:rsidRPr="00754E6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Гутенбергова галаксија</w:t>
            </w: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 : Нолит.</w:t>
            </w:r>
          </w:p>
        </w:tc>
      </w:tr>
      <w:tr w:rsidR="00754E6E" w:rsidRPr="00754E6E" w:rsidTr="00BB5096">
        <w:trPr>
          <w:trHeight w:val="227"/>
        </w:trPr>
        <w:tc>
          <w:tcPr>
            <w:tcW w:w="3019" w:type="dxa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754E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 3</w:t>
            </w:r>
          </w:p>
        </w:tc>
        <w:tc>
          <w:tcPr>
            <w:tcW w:w="3161" w:type="dxa"/>
            <w:gridSpan w:val="2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="00406B5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</w:t>
            </w:r>
          </w:p>
        </w:tc>
      </w:tr>
      <w:tr w:rsidR="00754E6E" w:rsidRPr="00754E6E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754E6E" w:rsidRPr="00754E6E" w:rsidRDefault="00754E6E" w:rsidP="00BB5096">
            <w:pPr>
              <w:spacing w:after="60"/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ru-RU"/>
              </w:rPr>
            </w:pPr>
            <w:r w:rsidRPr="00754E6E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Предавања, дискусије, студије случаја, претраживање Интернета</w:t>
            </w:r>
            <w:r w:rsidRPr="00754E6E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ru-RU"/>
              </w:rPr>
              <w:t>.</w:t>
            </w:r>
          </w:p>
        </w:tc>
      </w:tr>
      <w:tr w:rsidR="00754E6E" w:rsidRPr="00754E6E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54E6E" w:rsidRPr="00754E6E" w:rsidTr="00BB5096">
        <w:trPr>
          <w:trHeight w:val="227"/>
        </w:trPr>
        <w:tc>
          <w:tcPr>
            <w:tcW w:w="3019" w:type="dxa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54E6E" w:rsidRPr="00754E6E" w:rsidTr="00BB5096">
        <w:trPr>
          <w:trHeight w:val="227"/>
        </w:trPr>
        <w:tc>
          <w:tcPr>
            <w:tcW w:w="3019" w:type="dxa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754E6E" w:rsidRPr="00754E6E" w:rsidTr="00BB5096">
        <w:trPr>
          <w:trHeight w:val="227"/>
        </w:trPr>
        <w:tc>
          <w:tcPr>
            <w:tcW w:w="3019" w:type="dxa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754E6E" w:rsidRPr="00406B5B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406B5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754E6E" w:rsidRPr="00754E6E" w:rsidTr="00BB5096">
        <w:trPr>
          <w:trHeight w:val="227"/>
        </w:trPr>
        <w:tc>
          <w:tcPr>
            <w:tcW w:w="3019" w:type="dxa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4E6E" w:rsidRPr="00754E6E" w:rsidTr="00BB5096">
        <w:trPr>
          <w:trHeight w:val="227"/>
        </w:trPr>
        <w:tc>
          <w:tcPr>
            <w:tcW w:w="3019" w:type="dxa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54E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754E6E" w:rsidRPr="00754E6E" w:rsidRDefault="00754E6E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754E6E" w:rsidRPr="009822F9" w:rsidRDefault="00754E6E" w:rsidP="00BC5471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p w:rsidR="00E86764" w:rsidRPr="00E86764" w:rsidRDefault="00B2470B" w:rsidP="00E86764">
      <w:pPr>
        <w:tabs>
          <w:tab w:val="left" w:pos="-90"/>
        </w:tabs>
        <w:spacing w:after="60"/>
        <w:ind w:left="-90"/>
        <w:jc w:val="both"/>
        <w:rPr>
          <w:rFonts w:ascii="Times New Roman" w:hAnsi="Times New Roman"/>
          <w:bCs/>
          <w:lang w:val="sr-Cyrl-CS"/>
        </w:rPr>
      </w:pPr>
      <w:hyperlink w:anchor="ааПочетак" w:history="1">
        <w:r w:rsidR="00E86764" w:rsidRPr="00E86764">
          <w:rPr>
            <w:rStyle w:val="Hyperlink"/>
            <w:rFonts w:ascii="Times New Roman" w:hAnsi="Times New Roman"/>
            <w:bCs/>
            <w:lang w:val="sr-Cyrl-CS"/>
          </w:rPr>
          <w:t>Почетак</w:t>
        </w:r>
      </w:hyperlink>
    </w:p>
    <w:p w:rsidR="00754E6E" w:rsidRPr="008A723C" w:rsidRDefault="00754E6E" w:rsidP="00BC5471">
      <w:pPr>
        <w:spacing w:after="200" w:line="216" w:lineRule="auto"/>
      </w:pPr>
    </w:p>
    <w:p w:rsidR="00754E6E" w:rsidRPr="00497C38" w:rsidRDefault="00754E6E" w:rsidP="00BC54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Студијски програм :</w:t>
            </w: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BB5096">
              <w:rPr>
                <w:rFonts w:ascii="Times New Roman" w:hAnsi="Times New Roman"/>
                <w:b/>
                <w:bCs/>
                <w:sz w:val="20"/>
                <w:szCs w:val="20"/>
              </w:rPr>
              <w:t>МБИ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7804BF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BB5096" w:rsidRPr="00BB509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bookmarkStart w:id="5" w:name="Дигиталнебиблиотеке"/>
            <w:r w:rsidR="00BB5096" w:rsidRPr="00BB509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Дигиталне библиотеке</w:t>
            </w:r>
            <w:bookmarkEnd w:id="5"/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  Гордана</w:t>
            </w:r>
            <w:r w:rsidRPr="00BB509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M.</w:t>
            </w: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Рудић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 обавезан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 5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- 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BB5096" w:rsidRPr="00BB5096" w:rsidRDefault="00BB5096" w:rsidP="00BB5096">
            <w:pPr>
              <w:spacing w:after="60"/>
              <w:jc w:val="both"/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  <w:lang w:val="sr-Cyrl-CS"/>
              </w:rPr>
              <w:t>Упознати студенте са појмом дигиталне грађе и њене специфичности у односу на штампану грађу, са појмовима и поступцима дигитализације грађе и управљања дигиталним документима и  са карактеристикама и формирањем дигиталне библиотеке.</w:t>
            </w:r>
          </w:p>
          <w:p w:rsidR="00BB5096" w:rsidRPr="00BB5096" w:rsidRDefault="00BB5096" w:rsidP="00BB5096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BB5096" w:rsidRPr="00BB5096" w:rsidRDefault="00BB5096" w:rsidP="00BB5096">
            <w:pPr>
              <w:spacing w:after="60"/>
              <w:jc w:val="both"/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</w:rPr>
              <w:t xml:space="preserve">Развој основних знања и вештина </w:t>
            </w:r>
            <w:r w:rsidRPr="00BB5096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  <w:lang w:val="sr-Cyrl-CS"/>
              </w:rPr>
              <w:t>везаних за дигиталне библиотеке и дигитализацију библиотечке грађе.</w:t>
            </w:r>
          </w:p>
          <w:p w:rsidR="00BB5096" w:rsidRPr="00BB5096" w:rsidRDefault="00BB5096" w:rsidP="00BB5096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B5096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BB5096">
              <w:rPr>
                <w:rFonts w:ascii="Times New Roman" w:hAnsi="Times New Roman"/>
                <w:iCs/>
                <w:color w:val="000000"/>
                <w:spacing w:val="4"/>
                <w:sz w:val="20"/>
                <w:szCs w:val="20"/>
                <w:lang w:val="sr-Cyrl-CS"/>
              </w:rPr>
              <w:t>Електронска грађа; Дефиниција дигиталне библиотеке; Коришћење електронске грађе; Дигитализација; Опрема и софтвер за дигитализацију;</w:t>
            </w:r>
            <w:r w:rsidRPr="00BB5096">
              <w:rPr>
                <w:rFonts w:ascii="Times New Roman" w:hAnsi="Times New Roman"/>
                <w:iCs/>
                <w:color w:val="000000"/>
                <w:spacing w:val="4"/>
                <w:sz w:val="20"/>
                <w:szCs w:val="20"/>
              </w:rPr>
              <w:t xml:space="preserve"> </w:t>
            </w:r>
            <w:r w:rsidRPr="00BB5096">
              <w:rPr>
                <w:rFonts w:ascii="Times New Roman" w:hAnsi="Times New Roman"/>
                <w:iCs/>
                <w:color w:val="000000"/>
                <w:spacing w:val="4"/>
                <w:sz w:val="20"/>
                <w:szCs w:val="20"/>
                <w:lang w:val="sr-Cyrl-CS"/>
              </w:rPr>
              <w:t>Формирање дигиталних објеката и дигиталних збирки; Системи за управљање дигиталним документима; Метаподаци, Базе пуног текста; Софтверске платформе за дигиталне библиотеке; Дигиталне библиотеке у Србији и свету.</w:t>
            </w:r>
          </w:p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BB5096">
              <w:rPr>
                <w:rFonts w:ascii="Times New Roman" w:hAnsi="Times New Roman"/>
                <w:iCs/>
                <w:color w:val="000000"/>
                <w:spacing w:val="2"/>
                <w:sz w:val="20"/>
                <w:szCs w:val="20"/>
                <w:lang w:val="sr-Cyrl-CS"/>
              </w:rPr>
              <w:t>П</w:t>
            </w:r>
            <w:r w:rsidRPr="00BB5096">
              <w:rPr>
                <w:rFonts w:ascii="Times New Roman" w:hAnsi="Times New Roman"/>
                <w:iCs/>
                <w:color w:val="000000"/>
                <w:spacing w:val="2"/>
                <w:sz w:val="20"/>
                <w:szCs w:val="20"/>
              </w:rPr>
              <w:t xml:space="preserve">ретраживања </w:t>
            </w:r>
            <w:r w:rsidRPr="00BB5096">
              <w:rPr>
                <w:rFonts w:ascii="Times New Roman" w:hAnsi="Times New Roman"/>
                <w:iCs/>
                <w:color w:val="000000"/>
                <w:spacing w:val="2"/>
                <w:sz w:val="20"/>
                <w:szCs w:val="20"/>
                <w:lang w:val="sr-Cyrl-CS"/>
              </w:rPr>
              <w:t>дигиталних збирки и софтвера за дигитализацију.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B5096" w:rsidRPr="00BB5096" w:rsidRDefault="00BB5096" w:rsidP="00BB5096">
            <w:pPr>
              <w:pStyle w:val="ListParagraph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Cs/>
                <w:i/>
                <w:color w:val="000000"/>
                <w:spacing w:val="-4"/>
                <w:sz w:val="20"/>
                <w:szCs w:val="20"/>
              </w:rPr>
              <w:t>Digital repositories for small memory institutions</w:t>
            </w:r>
            <w:r w:rsidRPr="00BB5096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 xml:space="preserve"> (online course). Dostupno na </w:t>
            </w:r>
            <w:r w:rsidR="00B2470B">
              <w:fldChar w:fldCharType="begin"/>
            </w:r>
            <w:r w:rsidR="00B2470B">
              <w:instrText xml:space="preserve"> HYPERLINK "http://support.locloud.eu/courses/course/view.php?id=3" </w:instrText>
            </w:r>
            <w:r w:rsidR="00B2470B">
              <w:fldChar w:fldCharType="separate"/>
            </w:r>
            <w:r w:rsidRPr="00BB5096">
              <w:rPr>
                <w:rStyle w:val="Hyperlink"/>
                <w:rFonts w:ascii="Times New Roman" w:hAnsi="Times New Roman"/>
                <w:bCs/>
                <w:spacing w:val="-4"/>
                <w:sz w:val="20"/>
                <w:szCs w:val="20"/>
              </w:rPr>
              <w:t>http://support.locloud.eu/courses/course/view.php?id=3</w:t>
            </w:r>
            <w:r w:rsidR="00B2470B">
              <w:rPr>
                <w:rStyle w:val="Hyperlink"/>
                <w:rFonts w:ascii="Times New Roman" w:hAnsi="Times New Roman"/>
                <w:bCs/>
                <w:spacing w:val="-4"/>
                <w:sz w:val="20"/>
                <w:szCs w:val="20"/>
              </w:rPr>
              <w:fldChar w:fldCharType="end"/>
            </w:r>
          </w:p>
          <w:p w:rsidR="00BB5096" w:rsidRPr="00BB5096" w:rsidRDefault="00BB5096" w:rsidP="00BB5096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B5096">
              <w:rPr>
                <w:rFonts w:ascii="Times New Roman" w:hAnsi="Times New Roman"/>
                <w:i/>
                <w:sz w:val="20"/>
                <w:szCs w:val="20"/>
              </w:rPr>
              <w:t xml:space="preserve">Сврха и процес дигитализације. </w:t>
            </w:r>
            <w:r w:rsidRPr="00BB5096">
              <w:rPr>
                <w:rFonts w:ascii="Times New Roman" w:hAnsi="Times New Roman"/>
                <w:sz w:val="20"/>
                <w:szCs w:val="20"/>
              </w:rPr>
              <w:t>(2014).</w:t>
            </w:r>
            <w:r w:rsidRPr="00BB5096">
              <w:rPr>
                <w:rFonts w:ascii="Times New Roman" w:hAnsi="Times New Roman"/>
                <w:i/>
                <w:sz w:val="20"/>
                <w:szCs w:val="20"/>
              </w:rPr>
              <w:t xml:space="preserve">  </w:t>
            </w:r>
            <w:proofErr w:type="spellStart"/>
            <w:r w:rsidRPr="00BB5096">
              <w:rPr>
                <w:rFonts w:ascii="Times New Roman" w:hAnsi="Times New Roman"/>
                <w:sz w:val="20"/>
                <w:szCs w:val="20"/>
                <w:lang w:val="en-US"/>
              </w:rPr>
              <w:t>Београд</w:t>
            </w:r>
            <w:proofErr w:type="spellEnd"/>
            <w:r w:rsidRPr="00BB50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: </w:t>
            </w:r>
            <w:proofErr w:type="spellStart"/>
            <w:r w:rsidRPr="00BB5096">
              <w:rPr>
                <w:rFonts w:ascii="Times New Roman" w:hAnsi="Times New Roman"/>
                <w:sz w:val="20"/>
                <w:szCs w:val="20"/>
                <w:lang w:val="en-US"/>
              </w:rPr>
              <w:t>Фондација</w:t>
            </w:r>
            <w:proofErr w:type="spellEnd"/>
            <w:r w:rsidRPr="00BB50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B5096">
              <w:rPr>
                <w:rFonts w:ascii="Times New Roman" w:hAnsi="Times New Roman"/>
                <w:sz w:val="20"/>
                <w:szCs w:val="20"/>
                <w:lang w:val="en-US"/>
              </w:rPr>
              <w:t>Народне</w:t>
            </w:r>
            <w:proofErr w:type="spellEnd"/>
            <w:r w:rsidRPr="00BB50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BB5096" w:rsidRPr="00BB5096" w:rsidRDefault="00BB5096" w:rsidP="00BB5096">
            <w:pPr>
              <w:pStyle w:val="ListParagraph"/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B5096">
              <w:rPr>
                <w:rFonts w:ascii="Times New Roman" w:hAnsi="Times New Roman"/>
                <w:sz w:val="20"/>
                <w:szCs w:val="20"/>
                <w:lang w:val="en-US"/>
              </w:rPr>
              <w:t>библиотеке</w:t>
            </w:r>
            <w:proofErr w:type="spellEnd"/>
            <w:r w:rsidRPr="00BB509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B5096">
              <w:rPr>
                <w:rFonts w:ascii="Times New Roman" w:hAnsi="Times New Roman"/>
                <w:sz w:val="20"/>
                <w:szCs w:val="20"/>
                <w:lang w:val="en-US"/>
              </w:rPr>
              <w:t>Србије</w:t>
            </w:r>
            <w:proofErr w:type="spellEnd"/>
            <w:r w:rsidRPr="00BB5096">
              <w:rPr>
                <w:rFonts w:ascii="Times New Roman" w:hAnsi="Times New Roman"/>
                <w:sz w:val="20"/>
                <w:szCs w:val="20"/>
              </w:rPr>
              <w:t xml:space="preserve">. Доступно на </w:t>
            </w:r>
            <w:r w:rsidR="00B2470B">
              <w:fldChar w:fldCharType="begin"/>
            </w:r>
            <w:r w:rsidR="00B2470B">
              <w:instrText xml:space="preserve"> HYPERLINK "http://forum-digitalna.nb.rs/jezik/edukacija.pdf" </w:instrText>
            </w:r>
            <w:r w:rsidR="00B2470B">
              <w:fldChar w:fldCharType="separate"/>
            </w:r>
            <w:r w:rsidRPr="00BB5096">
              <w:rPr>
                <w:rStyle w:val="Hyperlink"/>
                <w:rFonts w:ascii="Times New Roman" w:hAnsi="Times New Roman"/>
                <w:sz w:val="20"/>
                <w:szCs w:val="20"/>
              </w:rPr>
              <w:t>http://forum-digitalna.nb.rs/jezik/edukacija.pdf</w:t>
            </w:r>
            <w:r w:rsidR="00B2470B">
              <w:rPr>
                <w:rStyle w:val="Hyperlink"/>
                <w:rFonts w:ascii="Times New Roman" w:hAnsi="Times New Roman"/>
                <w:sz w:val="20"/>
                <w:szCs w:val="20"/>
              </w:rPr>
              <w:fldChar w:fldCharType="end"/>
            </w:r>
            <w:r w:rsidRPr="00BB5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B5096" w:rsidRPr="00BB5096" w:rsidRDefault="00BB5096" w:rsidP="00BB5096">
            <w:pPr>
              <w:pStyle w:val="ListParagraph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</w:pPr>
            <w:r w:rsidRPr="00BB5096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>Brofi</w:t>
            </w:r>
            <w:r w:rsidRPr="00BB5096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  <w:lang w:val="sr-Cyrl-CS"/>
              </w:rPr>
              <w:t>,</w:t>
            </w:r>
            <w:r w:rsidRPr="00BB5096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 xml:space="preserve"> B. </w:t>
            </w:r>
            <w:r w:rsidRPr="00BB5096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  <w:lang w:val="sr-Cyrl-CS"/>
              </w:rPr>
              <w:t>(</w:t>
            </w:r>
            <w:r w:rsidRPr="00BB5096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>2005</w:t>
            </w:r>
            <w:r w:rsidRPr="00BB5096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  <w:lang w:val="sr-Cyrl-CS"/>
              </w:rPr>
              <w:t xml:space="preserve">). </w:t>
            </w:r>
            <w:r w:rsidRPr="00BB5096">
              <w:rPr>
                <w:rFonts w:ascii="Times New Roman" w:hAnsi="Times New Roman"/>
                <w:bCs/>
                <w:i/>
                <w:color w:val="000000"/>
                <w:spacing w:val="-4"/>
                <w:sz w:val="20"/>
                <w:szCs w:val="20"/>
              </w:rPr>
              <w:t>Biblioteka u dvadeset prvom veku</w:t>
            </w:r>
            <w:r w:rsidRPr="00BB5096">
              <w:rPr>
                <w:rFonts w:ascii="Times New Roman" w:hAnsi="Times New Roman"/>
                <w:bCs/>
                <w:i/>
                <w:color w:val="000000"/>
                <w:spacing w:val="-4"/>
                <w:sz w:val="20"/>
                <w:szCs w:val="20"/>
                <w:lang w:val="sr-Cyrl-CS"/>
              </w:rPr>
              <w:t xml:space="preserve">. </w:t>
            </w:r>
            <w:r w:rsidRPr="00BB5096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>Beograd: Clio</w:t>
            </w:r>
            <w:r w:rsidRPr="00BB5096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  <w:lang w:val="sr-Cyrl-CS"/>
              </w:rPr>
              <w:t>.</w:t>
            </w:r>
          </w:p>
          <w:p w:rsidR="00BB5096" w:rsidRPr="00BB5096" w:rsidRDefault="00BB5096" w:rsidP="00BB5096">
            <w:pPr>
              <w:pStyle w:val="ListParagraph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</w:pPr>
            <w:r w:rsidRPr="00BB5096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 xml:space="preserve">Witten, I. H., Bainbridge, D. Nichols, D. M. (2010). </w:t>
            </w:r>
            <w:r w:rsidRPr="00BB5096">
              <w:rPr>
                <w:rFonts w:ascii="Times New Roman" w:hAnsi="Times New Roman"/>
                <w:bCs/>
                <w:i/>
                <w:color w:val="000000"/>
                <w:spacing w:val="-4"/>
                <w:sz w:val="20"/>
                <w:szCs w:val="20"/>
              </w:rPr>
              <w:t>How to build a digital library</w:t>
            </w:r>
            <w:r w:rsidRPr="00BB5096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>. Amsterdam etc.:  Elsevier.</w:t>
            </w:r>
          </w:p>
          <w:p w:rsidR="00BB5096" w:rsidRPr="00BB5096" w:rsidRDefault="00BB5096" w:rsidP="00BB5096">
            <w:pPr>
              <w:numPr>
                <w:ilvl w:val="0"/>
                <w:numId w:val="4"/>
              </w:numPr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>Rafferty, A. F. (2016)</w:t>
            </w:r>
            <w:r w:rsidRPr="00BB5096">
              <w:rPr>
                <w:rFonts w:ascii="Times New Roman" w:hAnsi="Times New Roman"/>
                <w:bCs/>
                <w:i/>
                <w:color w:val="000000"/>
                <w:spacing w:val="-4"/>
                <w:sz w:val="20"/>
                <w:szCs w:val="20"/>
              </w:rPr>
              <w:t>.Managing digital cultural objects : analysis, discovery and retrieval</w:t>
            </w:r>
            <w:r w:rsidRPr="00BB5096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 xml:space="preserve">. </w:t>
            </w:r>
            <w:r w:rsidRPr="00BB5096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  <w:lang w:val="en-US"/>
              </w:rPr>
              <w:t>[S. l.]: Facet publishing.</w:t>
            </w:r>
          </w:p>
          <w:p w:rsidR="00BB5096" w:rsidRPr="00BB5096" w:rsidRDefault="00BB5096" w:rsidP="00BB5096">
            <w:pPr>
              <w:spacing w:after="60"/>
              <w:ind w:left="3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</w:tr>
      <w:tr w:rsidR="00BB5096" w:rsidRPr="00BB5096" w:rsidTr="00BB5096">
        <w:trPr>
          <w:trHeight w:val="227"/>
        </w:trPr>
        <w:tc>
          <w:tcPr>
            <w:tcW w:w="3019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B509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2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="00406B5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BB5096" w:rsidRPr="00BB5096" w:rsidRDefault="00BB5096" w:rsidP="00BB5096">
            <w:pPr>
              <w:spacing w:after="60"/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  <w:lang w:val="ru-RU"/>
              </w:rPr>
            </w:pPr>
            <w:r w:rsidRPr="00BB5096">
              <w:rPr>
                <w:rFonts w:ascii="Times New Roman" w:hAnsi="Times New Roman"/>
                <w:bCs/>
                <w:color w:val="000000"/>
                <w:spacing w:val="-1"/>
                <w:sz w:val="20"/>
                <w:szCs w:val="20"/>
              </w:rPr>
              <w:t>Предавања, дискусије, студије случаја, претраживање дигиталних библиотека.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BB5096" w:rsidRPr="00BB5096" w:rsidTr="00BB5096">
        <w:trPr>
          <w:trHeight w:val="227"/>
        </w:trPr>
        <w:tc>
          <w:tcPr>
            <w:tcW w:w="3019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BB5096" w:rsidRPr="00BB5096" w:rsidTr="00BB5096">
        <w:trPr>
          <w:trHeight w:val="227"/>
        </w:trPr>
        <w:tc>
          <w:tcPr>
            <w:tcW w:w="3019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BB5096" w:rsidRPr="00BB5096" w:rsidTr="00BB5096">
        <w:trPr>
          <w:trHeight w:val="227"/>
        </w:trPr>
        <w:tc>
          <w:tcPr>
            <w:tcW w:w="3019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5096" w:rsidRPr="00406B5B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406B5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BB5096" w:rsidRPr="00BB5096" w:rsidTr="00BB5096">
        <w:trPr>
          <w:trHeight w:val="227"/>
        </w:trPr>
        <w:tc>
          <w:tcPr>
            <w:tcW w:w="3019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BB5096" w:rsidRPr="00BB5096" w:rsidTr="00BB5096">
        <w:trPr>
          <w:trHeight w:val="227"/>
        </w:trPr>
        <w:tc>
          <w:tcPr>
            <w:tcW w:w="3019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BB5096" w:rsidRPr="009822F9" w:rsidRDefault="00BB5096" w:rsidP="00BC5471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p w:rsidR="00E86764" w:rsidRPr="00E86764" w:rsidRDefault="00B2470B" w:rsidP="00E86764">
      <w:pPr>
        <w:tabs>
          <w:tab w:val="left" w:pos="-90"/>
        </w:tabs>
        <w:spacing w:after="60"/>
        <w:ind w:left="-90"/>
        <w:jc w:val="both"/>
        <w:rPr>
          <w:rFonts w:ascii="Times New Roman" w:hAnsi="Times New Roman"/>
          <w:bCs/>
          <w:lang w:val="sr-Cyrl-CS"/>
        </w:rPr>
      </w:pPr>
      <w:hyperlink w:anchor="ааПочетак" w:history="1">
        <w:r w:rsidR="00E86764" w:rsidRPr="00E86764">
          <w:rPr>
            <w:rStyle w:val="Hyperlink"/>
            <w:rFonts w:ascii="Times New Roman" w:hAnsi="Times New Roman"/>
            <w:bCs/>
            <w:lang w:val="sr-Cyrl-CS"/>
          </w:rPr>
          <w:t>Почетак</w:t>
        </w:r>
      </w:hyperlink>
    </w:p>
    <w:p w:rsidR="00754E6E" w:rsidRDefault="00754E6E" w:rsidP="00BC5471">
      <w:pPr>
        <w:jc w:val="both"/>
        <w:rPr>
          <w:lang w:val="en-US"/>
        </w:rPr>
      </w:pPr>
    </w:p>
    <w:p w:rsidR="00E86764" w:rsidRPr="00E86764" w:rsidRDefault="00E86764" w:rsidP="00BC5471">
      <w:pPr>
        <w:jc w:val="both"/>
        <w:rPr>
          <w:bCs/>
          <w:sz w:val="24"/>
          <w:szCs w:val="24"/>
          <w:lang w:val="en-US"/>
        </w:rPr>
      </w:pPr>
    </w:p>
    <w:p w:rsidR="00754E6E" w:rsidRPr="00E13C68" w:rsidRDefault="00754E6E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Студијски програм:</w:t>
            </w:r>
            <w:r w:rsidRPr="00BB509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МБИ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bookmarkStart w:id="6" w:name="Архивистика"/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Архивистика</w:t>
            </w:r>
            <w:bookmarkEnd w:id="6"/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27686" w:rsidRDefault="00B2768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Наставник: </w:t>
            </w:r>
            <w:r w:rsidR="00BB5096"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Саша </w:t>
            </w:r>
            <w:r w:rsidR="00C8613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С. </w:t>
            </w:r>
            <w:r w:rsidR="00BB5096"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Марковић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="00BB5096"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Михаел</w:t>
            </w:r>
            <w:r w:rsidR="00406B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8613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B5096"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Антоловић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 обавезни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 6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- 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Упознати  студенте са архивистиком као науком, њеним циљем, садржајем и методолошким приступом.  Представити студентима значај архивске грађе за критичко вредновање културно-историјске баштине.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ће овладати знањима о настанку и раз</w:t>
            </w:r>
            <w:r w:rsidRPr="00BB5096">
              <w:rPr>
                <w:rFonts w:ascii="Times New Roman" w:hAnsi="Times New Roman"/>
                <w:sz w:val="20"/>
                <w:szCs w:val="20"/>
              </w:rPr>
              <w:t>в</w:t>
            </w: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оју архивских институција, националним и међународним архивским институцијама, врстама архивске грађе, њеној класификацији, заш</w:t>
            </w:r>
            <w:r w:rsidRPr="00BB5096">
              <w:rPr>
                <w:rFonts w:ascii="Times New Roman" w:hAnsi="Times New Roman"/>
                <w:sz w:val="20"/>
                <w:szCs w:val="20"/>
              </w:rPr>
              <w:t>т</w:t>
            </w: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ити и презентацији.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Архивистика као научна дисциплина. Начела архивистике. Појам архива и архивске грађе.Настанак архивских институција. Архиви у Србији. Међународне архивске институције. Валоризација и категоризација архивске грађе.</w:t>
            </w:r>
            <w:r w:rsidRPr="00BB5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Преузимање и смештај архивске грађе. Комплетирање документарне архивске грађе. Комплетирање мемоарске грађе. Сређивање архивске грађе. Начело целовитости фонда и начело провенијенције. Критеријуми формирања архивског фонда. Методологија сређивања архивске грађе. Класификација и систематизација архивске грађе фонда. Општа информативна средства. Научно-информативна средства. </w:t>
            </w:r>
            <w:r w:rsidRPr="00BB5096">
              <w:rPr>
                <w:rFonts w:ascii="Times New Roman" w:hAnsi="Times New Roman"/>
                <w:sz w:val="20"/>
                <w:szCs w:val="20"/>
              </w:rPr>
              <w:t>Публиковање архивске грађе и врсте публикованих докумената. Коришћење архивске грађе.</w:t>
            </w: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BB5096">
              <w:rPr>
                <w:rFonts w:ascii="Times New Roman" w:hAnsi="Times New Roman"/>
                <w:sz w:val="20"/>
                <w:szCs w:val="20"/>
              </w:rPr>
              <w:t>Физичка и техничка заштита архивске грађе.</w:t>
            </w:r>
          </w:p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Практична настава: 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BB509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Посета архиву и упознавање са његовим радом и грађом коју чува. Писање семинарских радова са темама из наставног садржаја.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B5096" w:rsidRPr="00BB5096" w:rsidRDefault="00BB5096" w:rsidP="00BB5096">
            <w:pPr>
              <w:widowControl w:val="0"/>
              <w:numPr>
                <w:ilvl w:val="0"/>
                <w:numId w:val="5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Богдан Лекић, </w:t>
            </w:r>
            <w:r w:rsidRPr="00BB509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Архивистика</w:t>
            </w:r>
            <w:r w:rsidRPr="00BB50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Београд : Завод за уџбенике и наставна средства, 2004. </w:t>
            </w:r>
          </w:p>
          <w:p w:rsidR="00BB5096" w:rsidRPr="00BB5096" w:rsidRDefault="00BB5096" w:rsidP="00BB5096">
            <w:pPr>
              <w:widowControl w:val="0"/>
              <w:numPr>
                <w:ilvl w:val="0"/>
                <w:numId w:val="5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40" w:hanging="18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Видосава Ераковић, "Однос југословенске државе према архивама 1945-1952 – прокламовано и стварно", Архив, год. 14, бр. 1-2 (2013), стр. 72-85.</w:t>
            </w:r>
          </w:p>
          <w:p w:rsidR="00BB5096" w:rsidRPr="00BB5096" w:rsidRDefault="00BB5096" w:rsidP="00BB5096">
            <w:pPr>
              <w:widowControl w:val="0"/>
              <w:numPr>
                <w:ilvl w:val="0"/>
                <w:numId w:val="5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40" w:hanging="18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Оливера Порубовић-Видовић, "Архиви и очување електронског документа", Архив, год. 14, бр. 1-2 (2013), стр. 98-111.</w:t>
            </w:r>
          </w:p>
          <w:p w:rsidR="00BB5096" w:rsidRPr="00BB5096" w:rsidRDefault="00BB5096" w:rsidP="00BB5096">
            <w:pPr>
              <w:widowControl w:val="0"/>
              <w:numPr>
                <w:ilvl w:val="0"/>
                <w:numId w:val="5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630" w:hanging="27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Зорица Нетај, "Фотографије као архивска грађа и њихова обрада у Архиву Југославије", Архив, год. 13, бр. 1-2 (2012), стр. 68-79.</w:t>
            </w:r>
          </w:p>
          <w:p w:rsidR="00BB5096" w:rsidRPr="00BB5096" w:rsidRDefault="00BB5096" w:rsidP="00BB5096">
            <w:pPr>
              <w:widowControl w:val="0"/>
              <w:numPr>
                <w:ilvl w:val="0"/>
                <w:numId w:val="5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ind w:left="540" w:hanging="18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Александра Вранеш, "Библиотеке и архиви на отвореном путу", Архив, год. 9, бр. 1-2 (2008), стр. 15-31.</w:t>
            </w:r>
          </w:p>
        </w:tc>
      </w:tr>
      <w:tr w:rsidR="00BB5096" w:rsidRPr="00BB5096" w:rsidTr="00BB5096">
        <w:trPr>
          <w:trHeight w:val="227"/>
        </w:trPr>
        <w:tc>
          <w:tcPr>
            <w:tcW w:w="3019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B509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  3</w:t>
            </w:r>
          </w:p>
        </w:tc>
        <w:tc>
          <w:tcPr>
            <w:tcW w:w="3161" w:type="dxa"/>
            <w:gridSpan w:val="2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 3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ru-RU"/>
              </w:rPr>
              <w:t>Предавања, вежбе, консултације, семинарски радови,</w:t>
            </w:r>
            <w:r w:rsidRPr="00BB5096">
              <w:rPr>
                <w:rFonts w:ascii="Times New Roman" w:hAnsi="Times New Roman"/>
                <w:sz w:val="20"/>
                <w:szCs w:val="20"/>
              </w:rPr>
              <w:t>писање приказа стручне литературе.</w:t>
            </w:r>
          </w:p>
        </w:tc>
      </w:tr>
      <w:tr w:rsidR="00BB5096" w:rsidRPr="00BB5096" w:rsidTr="00BB5096">
        <w:trPr>
          <w:trHeight w:val="227"/>
        </w:trPr>
        <w:tc>
          <w:tcPr>
            <w:tcW w:w="9180" w:type="dxa"/>
            <w:gridSpan w:val="5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BB5096" w:rsidRPr="00BB5096" w:rsidTr="00BB5096">
        <w:trPr>
          <w:trHeight w:val="227"/>
        </w:trPr>
        <w:tc>
          <w:tcPr>
            <w:tcW w:w="3019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BB5096" w:rsidRPr="00BB5096" w:rsidTr="00BB5096">
        <w:trPr>
          <w:trHeight w:val="227"/>
        </w:trPr>
        <w:tc>
          <w:tcPr>
            <w:tcW w:w="3019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BB5096" w:rsidRPr="00BB5096" w:rsidTr="00BB5096">
        <w:trPr>
          <w:trHeight w:val="227"/>
        </w:trPr>
        <w:tc>
          <w:tcPr>
            <w:tcW w:w="3019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5096" w:rsidRPr="00406B5B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406B5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BB5096" w:rsidRPr="00BB5096" w:rsidTr="00BB5096">
        <w:trPr>
          <w:trHeight w:val="227"/>
        </w:trPr>
        <w:tc>
          <w:tcPr>
            <w:tcW w:w="3019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BB5096" w:rsidRPr="00BB5096" w:rsidTr="00BB5096">
        <w:trPr>
          <w:trHeight w:val="227"/>
        </w:trPr>
        <w:tc>
          <w:tcPr>
            <w:tcW w:w="3019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B509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5096" w:rsidRPr="00BB5096" w:rsidRDefault="00BB5096" w:rsidP="00BB50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BC5471" w:rsidRDefault="00BC5471" w:rsidP="00BC5471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p w:rsidR="00E86764" w:rsidRPr="00E86764" w:rsidRDefault="00B2470B" w:rsidP="00E86764">
      <w:pPr>
        <w:tabs>
          <w:tab w:val="left" w:pos="-90"/>
        </w:tabs>
        <w:spacing w:after="60"/>
        <w:ind w:left="-90"/>
        <w:jc w:val="both"/>
        <w:rPr>
          <w:rFonts w:ascii="Times New Roman" w:hAnsi="Times New Roman"/>
          <w:bCs/>
          <w:lang w:val="sr-Cyrl-CS"/>
        </w:rPr>
      </w:pPr>
      <w:hyperlink w:anchor="ааПочетак" w:history="1">
        <w:r w:rsidR="00E86764" w:rsidRPr="00E86764">
          <w:rPr>
            <w:rStyle w:val="Hyperlink"/>
            <w:rFonts w:ascii="Times New Roman" w:hAnsi="Times New Roman"/>
            <w:bCs/>
            <w:lang w:val="sr-Cyrl-CS"/>
          </w:rPr>
          <w:t>Почетак</w:t>
        </w:r>
      </w:hyperlink>
    </w:p>
    <w:p w:rsidR="00BC5471" w:rsidRPr="00E86764" w:rsidRDefault="00BC5471">
      <w:pPr>
        <w:spacing w:after="200" w:line="276" w:lineRule="auto"/>
        <w:rPr>
          <w:bCs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76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Студијски програм:</w:t>
            </w:r>
            <w:r w:rsidRPr="00B2768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МДМ</w:t>
            </w:r>
            <w:r w:rsidRPr="00B27686">
              <w:rPr>
                <w:rFonts w:ascii="Times New Roman" w:hAnsi="Times New Roman"/>
                <w:b/>
                <w:bCs/>
                <w:sz w:val="20"/>
                <w:szCs w:val="20"/>
              </w:rPr>
              <w:t>, МБИ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B276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 </w:t>
            </w:r>
            <w:bookmarkStart w:id="7" w:name="Вебдизајн"/>
            <w:r w:rsidRPr="00B276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Веб дизајн</w:t>
            </w:r>
            <w:bookmarkEnd w:id="7"/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276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  Оливера</w:t>
            </w:r>
            <w:r w:rsidR="00C8613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И. </w:t>
            </w:r>
            <w:r w:rsidRPr="00B276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Искреновић-Момчиловић</w:t>
            </w:r>
          </w:p>
        </w:tc>
      </w:tr>
      <w:tr w:rsidR="00BC5471" w:rsidRPr="00BC5471" w:rsidTr="00B27686">
        <w:trPr>
          <w:trHeight w:val="58"/>
        </w:trPr>
        <w:tc>
          <w:tcPr>
            <w:tcW w:w="9180" w:type="dxa"/>
            <w:gridSpan w:val="5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B276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  изборни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B276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ЕСПБ:6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B276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  -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BC5471" w:rsidRPr="00BC5471" w:rsidRDefault="00BC5471" w:rsidP="00BC547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27686">
              <w:rPr>
                <w:rFonts w:ascii="Times New Roman" w:hAnsi="Times New Roman"/>
                <w:sz w:val="20"/>
                <w:szCs w:val="20"/>
                <w:lang w:val="sr-Cyrl-CS"/>
              </w:rPr>
              <w:t>Представити студентима начине израде и постављања wе</w:t>
            </w:r>
            <w:r w:rsidRPr="00B27686">
              <w:rPr>
                <w:rFonts w:ascii="Times New Roman" w:hAnsi="Times New Roman"/>
                <w:sz w:val="20"/>
                <w:szCs w:val="20"/>
              </w:rPr>
              <w:t>b</w:t>
            </w:r>
            <w:r w:rsidRPr="00B276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презентација</w:t>
            </w:r>
            <w:r w:rsidRPr="00B27686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Pr="00B276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Изложити теоријски увод, а потом их обучити за рад са конктретним алатом за креирање веб презентација</w:t>
            </w:r>
            <w:r w:rsidRPr="00BC5471">
              <w:rPr>
                <w:rFonts w:ascii="Times New Roman" w:hAnsi="Times New Roman"/>
                <w:color w:val="333333"/>
                <w:sz w:val="20"/>
                <w:szCs w:val="20"/>
                <w:lang w:val="ru-RU"/>
              </w:rPr>
              <w:t>.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BC5471" w:rsidRPr="00BC5471" w:rsidRDefault="00BC5471" w:rsidP="00BC547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По завршетку курса студенти ће бити оспособљени да креирају и поставе Интернет сајт, да креирају </w:t>
            </w:r>
            <w:r w:rsidRPr="00BC5471">
              <w:rPr>
                <w:rFonts w:ascii="Times New Roman" w:hAnsi="Times New Roman"/>
                <w:color w:val="000000"/>
                <w:sz w:val="20"/>
                <w:szCs w:val="20"/>
              </w:rPr>
              <w:t>веб</w:t>
            </w:r>
            <w:r w:rsidRPr="00BC5471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 странице, да их повежу хипервезама (хиперлинковима), да поставе слике на страницу и да направе осетљива подручја слика која ће се користити као хиперлинкови, као и табеле, оквире и једноставне обрасце. Такође ће студентибити обучени да направе шаблоне по којима ће лако моћи да направе много страница сличног изгледа а различитог садржаја.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BC5471">
              <w:rPr>
                <w:rStyle w:val="style131"/>
                <w:rFonts w:ascii="Times New Roman" w:hAnsi="Times New Roman"/>
                <w:b w:val="0"/>
                <w:color w:val="auto"/>
                <w:sz w:val="20"/>
                <w:szCs w:val="20"/>
                <w:lang w:val="sr-Cyrl-CS"/>
              </w:rPr>
              <w:t xml:space="preserve">Увод у </w:t>
            </w:r>
            <w:r w:rsidRPr="00BC5471">
              <w:rPr>
                <w:rStyle w:val="style131"/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web </w:t>
            </w:r>
            <w:r w:rsidRPr="00BC5471">
              <w:rPr>
                <w:rStyle w:val="style131"/>
                <w:rFonts w:ascii="Times New Roman" w:hAnsi="Times New Roman"/>
                <w:b w:val="0"/>
                <w:color w:val="auto"/>
                <w:sz w:val="20"/>
                <w:szCs w:val="20"/>
                <w:lang w:val="sr-Cyrl-CS"/>
              </w:rPr>
              <w:t>дизајн</w:t>
            </w:r>
            <w:r w:rsidRPr="00BC5471">
              <w:rPr>
                <w:rStyle w:val="style131"/>
                <w:rFonts w:ascii="Times New Roman" w:hAnsi="Times New Roman"/>
                <w:b w:val="0"/>
                <w:color w:val="auto"/>
                <w:sz w:val="20"/>
                <w:szCs w:val="20"/>
                <w:lang w:val="ru-RU"/>
              </w:rPr>
              <w:t xml:space="preserve">. </w:t>
            </w:r>
            <w:r w:rsidRPr="00BC5471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 xml:space="preserve">HTML 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језик</w:t>
            </w:r>
            <w:r w:rsidRPr="00BC54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BC5471">
              <w:rPr>
                <w:rFonts w:ascii="Times New Roman" w:hAnsi="Times New Roman"/>
                <w:bCs/>
                <w:sz w:val="20"/>
                <w:szCs w:val="20"/>
              </w:rPr>
              <w:t>Teo</w:t>
            </w:r>
            <w:r w:rsidRPr="00BC547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</w:t>
            </w:r>
            <w:r w:rsidRPr="00BC5471">
              <w:rPr>
                <w:rFonts w:ascii="Times New Roman" w:hAnsi="Times New Roman"/>
                <w:bCs/>
                <w:sz w:val="20"/>
                <w:szCs w:val="20"/>
              </w:rPr>
              <w:t xml:space="preserve">ja web </w:t>
            </w:r>
            <w:r w:rsidRPr="00BC547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диз</w:t>
            </w:r>
            <w:r w:rsidRPr="00BC5471">
              <w:rPr>
                <w:rFonts w:ascii="Times New Roman" w:hAnsi="Times New Roman"/>
                <w:bCs/>
                <w:sz w:val="20"/>
                <w:szCs w:val="20"/>
              </w:rPr>
              <w:t>aj</w:t>
            </w:r>
            <w:r w:rsidRPr="00BC547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</w:t>
            </w:r>
            <w:r w:rsidRPr="00BC5471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Pr="00BC547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. </w:t>
            </w:r>
            <w:r w:rsidRPr="00BC5471">
              <w:rPr>
                <w:rFonts w:ascii="Times New Roman" w:hAnsi="Times New Roman"/>
                <w:sz w:val="20"/>
                <w:szCs w:val="20"/>
              </w:rPr>
              <w:t>A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спекти </w:t>
            </w:r>
            <w:r w:rsidRPr="00BC5471">
              <w:rPr>
                <w:rFonts w:ascii="Times New Roman" w:hAnsi="Times New Roman"/>
                <w:sz w:val="20"/>
                <w:szCs w:val="20"/>
              </w:rPr>
              <w:t>web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дизајна</w:t>
            </w:r>
            <w:r w:rsidRPr="00BC54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Правил</w:t>
            </w:r>
            <w:r w:rsidRPr="00BC5471">
              <w:rPr>
                <w:rFonts w:ascii="Times New Roman" w:hAnsi="Times New Roman"/>
                <w:sz w:val="20"/>
                <w:szCs w:val="20"/>
              </w:rPr>
              <w:t xml:space="preserve">a web 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дизајна. Класификација сајтова. Принципи </w:t>
            </w:r>
            <w:r w:rsidRPr="00BC5471">
              <w:rPr>
                <w:rFonts w:ascii="Times New Roman" w:hAnsi="Times New Roman"/>
                <w:sz w:val="20"/>
                <w:szCs w:val="20"/>
              </w:rPr>
              <w:t xml:space="preserve">web 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дизајна. Избор позадине. Текст на сајту. Графика на сајту. Структура сајта. Навигација. Имплементација сајта. Избор домена и </w:t>
            </w:r>
            <w:r w:rsidRPr="00BC5471">
              <w:rPr>
                <w:rFonts w:ascii="Times New Roman" w:hAnsi="Times New Roman"/>
                <w:sz w:val="20"/>
                <w:szCs w:val="20"/>
              </w:rPr>
              <w:t>webhosting</w:t>
            </w:r>
            <w:r w:rsidRPr="00BC54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Промоција сајта. Програм за креирање </w:t>
            </w:r>
            <w:r w:rsidRPr="00BC5471">
              <w:rPr>
                <w:rFonts w:ascii="Times New Roman" w:hAnsi="Times New Roman"/>
                <w:sz w:val="20"/>
                <w:szCs w:val="20"/>
              </w:rPr>
              <w:t>web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сајта - </w:t>
            </w:r>
            <w:r w:rsidRPr="00BC5471">
              <w:rPr>
                <w:rFonts w:ascii="Times New Roman" w:hAnsi="Times New Roman"/>
                <w:bCs/>
                <w:sz w:val="20"/>
                <w:szCs w:val="20"/>
              </w:rPr>
              <w:t>FrontPage</w:t>
            </w:r>
            <w:r w:rsidRPr="00BC5471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Рад са текстом. Хиперлинкови. Употреба слика. Табеле. Оквири. Листе. Форме и образци. Теме и стилови. Анимација елемената страна.</w:t>
            </w:r>
            <w:r w:rsidRPr="00BC5471">
              <w:rPr>
                <w:rFonts w:ascii="Times New Roman" w:hAnsi="Times New Roman"/>
                <w:sz w:val="20"/>
                <w:szCs w:val="20"/>
              </w:rPr>
              <w:t>Web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компоненте. Постављање </w:t>
            </w:r>
            <w:r w:rsidRPr="00BC5471">
              <w:rPr>
                <w:rFonts w:ascii="Times New Roman" w:hAnsi="Times New Roman"/>
                <w:sz w:val="20"/>
                <w:szCs w:val="20"/>
              </w:rPr>
              <w:t>web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презентације на </w:t>
            </w:r>
            <w:r w:rsidRPr="00BC5471">
              <w:rPr>
                <w:rFonts w:ascii="Times New Roman" w:hAnsi="Times New Roman"/>
                <w:sz w:val="20"/>
                <w:szCs w:val="20"/>
              </w:rPr>
              <w:t>web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сервер</w:t>
            </w:r>
            <w:r w:rsidRPr="00BC54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</w:p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Практична настава :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Рад са конктретним алатом за креирање веб презентација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C5471" w:rsidRPr="00BC5471" w:rsidRDefault="00BC5471" w:rsidP="00BC5471">
            <w:pPr>
              <w:pStyle w:val="Heading1"/>
              <w:numPr>
                <w:ilvl w:val="0"/>
                <w:numId w:val="6"/>
              </w:numPr>
              <w:shd w:val="clear" w:color="auto" w:fill="FFFFFF"/>
              <w:spacing w:before="0" w:beforeAutospacing="0" w:after="60" w:afterAutospacing="0"/>
              <w:rPr>
                <w:b w:val="0"/>
                <w:bCs w:val="0"/>
                <w:i/>
                <w:sz w:val="20"/>
                <w:szCs w:val="20"/>
              </w:rPr>
            </w:pPr>
            <w:r w:rsidRPr="00BC5471">
              <w:rPr>
                <w:b w:val="0"/>
                <w:bCs w:val="0"/>
                <w:sz w:val="20"/>
                <w:szCs w:val="20"/>
              </w:rPr>
              <w:t xml:space="preserve">A. Gustafson, </w:t>
            </w:r>
            <w:r w:rsidRPr="00BC5471">
              <w:rPr>
                <w:b w:val="0"/>
                <w:bCs w:val="0"/>
                <w:i/>
                <w:sz w:val="20"/>
                <w:szCs w:val="20"/>
              </w:rPr>
              <w:t>Adaptive Web Design: Crafting Rich Experiences with Progressive Enhancement</w:t>
            </w:r>
            <w:r w:rsidRPr="00BC5471">
              <w:rPr>
                <w:b w:val="0"/>
                <w:bCs w:val="0"/>
                <w:sz w:val="20"/>
                <w:szCs w:val="20"/>
              </w:rPr>
              <w:t xml:space="preserve">, Pearson Education, London, UK. 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BC547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J.</w:t>
            </w:r>
            <w:r w:rsidRPr="00BC5471">
              <w:rPr>
                <w:rFonts w:ascii="Times New Roman" w:hAnsi="Times New Roman"/>
                <w:kern w:val="36"/>
                <w:sz w:val="20"/>
                <w:szCs w:val="20"/>
                <w:lang w:val="en-US"/>
              </w:rPr>
              <w:t>Duckett</w:t>
            </w:r>
            <w:proofErr w:type="spellEnd"/>
            <w:r w:rsidRPr="00BC5471">
              <w:rPr>
                <w:rFonts w:ascii="Times New Roman" w:hAnsi="Times New Roman"/>
                <w:kern w:val="36"/>
                <w:sz w:val="20"/>
                <w:szCs w:val="20"/>
                <w:lang w:val="en-US"/>
              </w:rPr>
              <w:t>,</w:t>
            </w:r>
            <w:r w:rsidRPr="00BC5471">
              <w:rPr>
                <w:rFonts w:ascii="Times New Roman" w:hAnsi="Times New Roman"/>
                <w:i/>
                <w:kern w:val="36"/>
                <w:sz w:val="20"/>
                <w:szCs w:val="20"/>
                <w:lang w:val="en-US"/>
              </w:rPr>
              <w:t xml:space="preserve"> Web Design with HTML, CSS, JavaScript and </w:t>
            </w:r>
            <w:proofErr w:type="spellStart"/>
            <w:r w:rsidRPr="00BC5471">
              <w:rPr>
                <w:rFonts w:ascii="Times New Roman" w:hAnsi="Times New Roman"/>
                <w:i/>
                <w:kern w:val="36"/>
                <w:sz w:val="20"/>
                <w:szCs w:val="20"/>
                <w:lang w:val="en-US"/>
              </w:rPr>
              <w:t>jQuery</w:t>
            </w:r>
            <w:proofErr w:type="spellEnd"/>
            <w:r w:rsidRPr="00BC5471">
              <w:rPr>
                <w:rFonts w:ascii="Times New Roman" w:hAnsi="Times New Roman"/>
                <w:i/>
                <w:kern w:val="36"/>
                <w:sz w:val="20"/>
                <w:szCs w:val="20"/>
                <w:lang w:val="en-US"/>
              </w:rPr>
              <w:t xml:space="preserve"> Set</w:t>
            </w:r>
            <w:r w:rsidRPr="00BC5471">
              <w:rPr>
                <w:rFonts w:ascii="Times New Roman" w:hAnsi="Times New Roman"/>
                <w:kern w:val="36"/>
                <w:sz w:val="20"/>
                <w:szCs w:val="20"/>
                <w:lang w:val="en-US"/>
              </w:rPr>
              <w:t>, John &amp; Wiley Sons, Hoboken, USA, 2014.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Ј.N. Robbins, </w:t>
            </w:r>
            <w:proofErr w:type="spellStart"/>
            <w:r w:rsidRPr="00BC5471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Nau;itevebdizajn</w:t>
            </w:r>
            <w:proofErr w:type="spellEnd"/>
            <w:r w:rsidRPr="00BC5471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BC5471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VodičkrozHTML</w:t>
            </w:r>
            <w:proofErr w:type="spellEnd"/>
            <w:r w:rsidRPr="00BC5471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, CSS </w:t>
            </w:r>
            <w:r w:rsidRPr="00BC5471">
              <w:rPr>
                <w:rFonts w:ascii="Times New Roman" w:hAnsi="Times New Roman"/>
                <w:bCs/>
                <w:i/>
                <w:sz w:val="20"/>
                <w:szCs w:val="20"/>
              </w:rPr>
              <w:t>JavaScript i veb grafiku</w:t>
            </w:r>
            <w:r w:rsidRPr="00BC5471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C547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Mikroknjiga</w:t>
            </w:r>
            <w:proofErr w:type="spellEnd"/>
            <w:r w:rsidRPr="00BC5471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Beograd, 2014. 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en-US"/>
              </w:rPr>
              <w:t>D. Soto</w:t>
            </w:r>
            <w:proofErr w:type="gramStart"/>
            <w:r w:rsidRPr="00BC547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 </w:t>
            </w:r>
            <w:r w:rsidRPr="00BC5471">
              <w:rPr>
                <w:rFonts w:ascii="Times New Roman" w:hAnsi="Times New Roman"/>
                <w:i/>
                <w:sz w:val="20"/>
                <w:szCs w:val="20"/>
              </w:rPr>
              <w:t>Know</w:t>
            </w:r>
            <w:proofErr w:type="gramEnd"/>
            <w:r w:rsidRPr="00BC5471">
              <w:rPr>
                <w:rFonts w:ascii="Times New Roman" w:hAnsi="Times New Roman"/>
                <w:i/>
                <w:sz w:val="20"/>
                <w:szCs w:val="20"/>
              </w:rPr>
              <w:t xml:space="preserve"> Your Onions Web design</w:t>
            </w:r>
            <w:r w:rsidRPr="00BC5471">
              <w:rPr>
                <w:rFonts w:ascii="Times New Roman" w:hAnsi="Times New Roman"/>
                <w:sz w:val="20"/>
                <w:szCs w:val="20"/>
              </w:rPr>
              <w:t>, Littlehampton Book Services, Worthing, UK, 2014.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Cs/>
                <w:sz w:val="20"/>
                <w:szCs w:val="20"/>
              </w:rPr>
              <w:t xml:space="preserve">B. Frain, </w:t>
            </w:r>
            <w:r w:rsidRPr="00BC5471">
              <w:rPr>
                <w:rFonts w:ascii="Times New Roman" w:hAnsi="Times New Roman"/>
                <w:bCs/>
                <w:i/>
                <w:sz w:val="20"/>
                <w:szCs w:val="20"/>
              </w:rPr>
              <w:t>HTML5 i CSS3: Prilagodljiv web dizajn</w:t>
            </w:r>
            <w:r w:rsidRPr="00BC5471">
              <w:rPr>
                <w:rFonts w:ascii="Times New Roman" w:hAnsi="Times New Roman"/>
                <w:bCs/>
                <w:sz w:val="20"/>
                <w:szCs w:val="20"/>
              </w:rPr>
              <w:t>, Kompjuter biblioteka, Čačak, 2014.</w:t>
            </w:r>
          </w:p>
        </w:tc>
      </w:tr>
      <w:tr w:rsidR="00BC5471" w:rsidRPr="00BC5471" w:rsidTr="00BC5471">
        <w:trPr>
          <w:trHeight w:val="227"/>
        </w:trPr>
        <w:tc>
          <w:tcPr>
            <w:tcW w:w="3019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C54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161" w:type="dxa"/>
            <w:gridSpan w:val="2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и практична настава.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BC5471" w:rsidRPr="00BC5471" w:rsidTr="00BC5471">
        <w:trPr>
          <w:trHeight w:val="227"/>
        </w:trPr>
        <w:tc>
          <w:tcPr>
            <w:tcW w:w="3019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BC5471" w:rsidRPr="00BC5471" w:rsidTr="00BC5471">
        <w:trPr>
          <w:trHeight w:val="227"/>
        </w:trPr>
        <w:tc>
          <w:tcPr>
            <w:tcW w:w="3019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BC5471" w:rsidRPr="00BC5471" w:rsidTr="00BC5471">
        <w:trPr>
          <w:trHeight w:val="227"/>
        </w:trPr>
        <w:tc>
          <w:tcPr>
            <w:tcW w:w="3019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BC5471" w:rsidRPr="00BC5471" w:rsidTr="00BC5471">
        <w:trPr>
          <w:trHeight w:val="227"/>
        </w:trPr>
        <w:tc>
          <w:tcPr>
            <w:tcW w:w="3019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BC5471" w:rsidRPr="00BC5471" w:rsidTr="00BC5471">
        <w:trPr>
          <w:trHeight w:val="227"/>
        </w:trPr>
        <w:tc>
          <w:tcPr>
            <w:tcW w:w="3019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BC5471" w:rsidRDefault="00BC5471" w:rsidP="00BC5471">
      <w:pPr>
        <w:tabs>
          <w:tab w:val="left" w:pos="567"/>
        </w:tabs>
        <w:spacing w:after="60"/>
        <w:jc w:val="both"/>
        <w:rPr>
          <w:bCs/>
          <w:lang w:val="en-US"/>
        </w:rPr>
      </w:pPr>
    </w:p>
    <w:p w:rsidR="00E86764" w:rsidRPr="00E86764" w:rsidRDefault="00B2470B" w:rsidP="00E86764">
      <w:pPr>
        <w:tabs>
          <w:tab w:val="left" w:pos="-90"/>
        </w:tabs>
        <w:spacing w:after="60"/>
        <w:ind w:left="-90"/>
        <w:jc w:val="both"/>
        <w:rPr>
          <w:rFonts w:ascii="Times New Roman" w:hAnsi="Times New Roman"/>
          <w:bCs/>
          <w:lang w:val="sr-Cyrl-CS"/>
        </w:rPr>
      </w:pPr>
      <w:hyperlink w:anchor="ааПочетак" w:history="1">
        <w:r w:rsidR="00E86764" w:rsidRPr="00E86764">
          <w:rPr>
            <w:rStyle w:val="Hyperlink"/>
            <w:rFonts w:ascii="Times New Roman" w:hAnsi="Times New Roman"/>
            <w:bCs/>
            <w:lang w:val="sr-Cyrl-CS"/>
          </w:rPr>
          <w:t>Почетак</w:t>
        </w:r>
      </w:hyperlink>
    </w:p>
    <w:p w:rsidR="00E86764" w:rsidRPr="00E86764" w:rsidRDefault="00E86764" w:rsidP="00BC5471">
      <w:pPr>
        <w:tabs>
          <w:tab w:val="left" w:pos="567"/>
        </w:tabs>
        <w:spacing w:after="60"/>
        <w:jc w:val="both"/>
        <w:rPr>
          <w:bCs/>
          <w:lang w:val="en-US"/>
        </w:rPr>
      </w:pPr>
    </w:p>
    <w:p w:rsidR="00E86764" w:rsidRDefault="00E86764">
      <w:pPr>
        <w:spacing w:after="200"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0"/>
        <w:gridCol w:w="1863"/>
        <w:gridCol w:w="1098"/>
        <w:gridCol w:w="1916"/>
        <w:gridCol w:w="1701"/>
      </w:tblGrid>
      <w:tr w:rsidR="00BC5471" w:rsidRPr="00BC5471" w:rsidTr="00BC5471">
        <w:trPr>
          <w:trHeight w:val="227"/>
        </w:trPr>
        <w:tc>
          <w:tcPr>
            <w:tcW w:w="9558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Студијски програм: МДМ, МБИ</w:t>
            </w:r>
          </w:p>
        </w:tc>
      </w:tr>
      <w:tr w:rsidR="00BC5471" w:rsidRPr="00BC5471" w:rsidTr="00BC5471">
        <w:trPr>
          <w:trHeight w:val="227"/>
        </w:trPr>
        <w:tc>
          <w:tcPr>
            <w:tcW w:w="9558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BC54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bookmarkStart w:id="8" w:name="Објектнетехнологије"/>
            <w:r w:rsidRPr="00BC5471">
              <w:rPr>
                <w:rFonts w:ascii="Times New Roman" w:hAnsi="Times New Roman"/>
                <w:b/>
                <w:bCs/>
                <w:sz w:val="20"/>
                <w:szCs w:val="20"/>
              </w:rPr>
              <w:t>Објектне технологије</w:t>
            </w:r>
            <w:bookmarkEnd w:id="8"/>
          </w:p>
        </w:tc>
      </w:tr>
      <w:tr w:rsidR="00BC5471" w:rsidRPr="00BC5471" w:rsidTr="00BC5471">
        <w:trPr>
          <w:trHeight w:val="227"/>
        </w:trPr>
        <w:tc>
          <w:tcPr>
            <w:tcW w:w="9558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  Јован П. Савичић</w:t>
            </w:r>
          </w:p>
        </w:tc>
      </w:tr>
      <w:tr w:rsidR="00BC5471" w:rsidRPr="00BC5471" w:rsidTr="00BC5471">
        <w:trPr>
          <w:trHeight w:val="227"/>
        </w:trPr>
        <w:tc>
          <w:tcPr>
            <w:tcW w:w="9558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предмета:Изборни</w:t>
            </w:r>
          </w:p>
        </w:tc>
      </w:tr>
      <w:tr w:rsidR="00BC5471" w:rsidRPr="00BC5471" w:rsidTr="00BC5471">
        <w:trPr>
          <w:trHeight w:val="227"/>
        </w:trPr>
        <w:tc>
          <w:tcPr>
            <w:tcW w:w="9558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ЕСПБ:6</w:t>
            </w:r>
          </w:p>
        </w:tc>
      </w:tr>
      <w:tr w:rsidR="00BC5471" w:rsidRPr="00BC5471" w:rsidTr="00BC5471">
        <w:trPr>
          <w:trHeight w:val="227"/>
        </w:trPr>
        <w:tc>
          <w:tcPr>
            <w:tcW w:w="9558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BC5471" w:rsidRPr="00BC5471" w:rsidTr="00BC5471">
        <w:trPr>
          <w:trHeight w:val="227"/>
        </w:trPr>
        <w:tc>
          <w:tcPr>
            <w:tcW w:w="9558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276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Представити студентима начине израде и развоја софтверских апликација у програмском језику </w:t>
            </w:r>
            <w:r w:rsidRPr="00B27686">
              <w:rPr>
                <w:rFonts w:ascii="Times New Roman" w:hAnsi="Times New Roman"/>
                <w:sz w:val="20"/>
                <w:szCs w:val="20"/>
              </w:rPr>
              <w:t>Java. Престватити студентима радно окружење и објектно оријентисано програмирање у програмском језику</w:t>
            </w:r>
            <w:r w:rsidRPr="00BC5471">
              <w:rPr>
                <w:rFonts w:ascii="Times New Roman" w:hAnsi="Times New Roman"/>
                <w:color w:val="333333"/>
                <w:sz w:val="20"/>
                <w:szCs w:val="20"/>
              </w:rPr>
              <w:t xml:space="preserve"> </w:t>
            </w:r>
            <w:r w:rsidRPr="00B27686">
              <w:rPr>
                <w:rFonts w:ascii="Times New Roman" w:hAnsi="Times New Roman"/>
                <w:sz w:val="20"/>
                <w:szCs w:val="20"/>
              </w:rPr>
              <w:t>Java</w:t>
            </w:r>
            <w:r w:rsidRPr="00BC5471">
              <w:rPr>
                <w:rFonts w:ascii="Times New Roman" w:hAnsi="Times New Roman"/>
                <w:color w:val="333333"/>
                <w:sz w:val="20"/>
                <w:szCs w:val="20"/>
              </w:rPr>
              <w:t>.</w:t>
            </w:r>
          </w:p>
        </w:tc>
      </w:tr>
      <w:tr w:rsidR="00BC5471" w:rsidRPr="00BC5471" w:rsidTr="00BC5471">
        <w:trPr>
          <w:trHeight w:val="227"/>
        </w:trPr>
        <w:tc>
          <w:tcPr>
            <w:tcW w:w="9558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По завршетку курса студенти ће бити оспособљени да креирају, анализирају, развију и одржавају софтверску апликацију применом </w:t>
            </w:r>
            <w:r w:rsidRPr="00BC54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Java кода уз пуну примену објектно оријентисаног приступа развоја апликације. </w:t>
            </w:r>
          </w:p>
        </w:tc>
      </w:tr>
      <w:tr w:rsidR="00BC5471" w:rsidRPr="00BC5471" w:rsidTr="00BC5471">
        <w:trPr>
          <w:trHeight w:val="227"/>
        </w:trPr>
        <w:tc>
          <w:tcPr>
            <w:tcW w:w="9558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BC5471" w:rsidRPr="00BC5471" w:rsidRDefault="00BC5471" w:rsidP="00BC5471">
            <w:pPr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5471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Теоријска настава: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Јава окружење. Објектно оријентисано програмирање  у Јави.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Типови промењивих. Оператори.  Контролне структуре у Јави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Низови и знаковни низови. Операције са низовима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Дефинисање класа. Дефинисање метода . Конструктори. Преклапање метода. Објекти.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Рекурзија. Пакети. Контрола приступа члановима класа. Угњеждене класе. 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Изведене класе. Наслеђивање. Апстрактне класе. Конверзија објеката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Дизајнирање класа. Интерфејси. Изузеци. Руковање изузецима. Деф. сопствених изуз.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Токови. Класе за улаз и излаз. Рад са објектима </w:t>
            </w:r>
            <w:r w:rsidRPr="00BC5471">
              <w:rPr>
                <w:rFonts w:ascii="Times New Roman" w:hAnsi="Times New Roman"/>
                <w:iCs/>
                <w:sz w:val="20"/>
                <w:szCs w:val="20"/>
                <w:lang w:val="it-IT"/>
              </w:rPr>
              <w:t>Филе</w:t>
            </w: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Рад са датотекама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Генерички типови класа. колекције. Регуларни изрази.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Нити. Стварање нити. Управљање нитима. 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Графички кориснички интерфејс (</w:t>
            </w:r>
            <w:r w:rsidRPr="00BC5471">
              <w:rPr>
                <w:rFonts w:ascii="Times New Roman" w:hAnsi="Times New Roman"/>
                <w:iCs/>
                <w:sz w:val="20"/>
                <w:szCs w:val="20"/>
                <w:lang w:val="it-IT"/>
              </w:rPr>
              <w:t>ГУИ</w:t>
            </w: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). Компоненте и контејнери. Руковање догађајима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Јава и </w:t>
            </w:r>
            <w:r w:rsidRPr="00BC5471">
              <w:rPr>
                <w:rFonts w:ascii="Times New Roman" w:hAnsi="Times New Roman"/>
                <w:iCs/>
                <w:sz w:val="20"/>
                <w:szCs w:val="20"/>
                <w:lang w:val="it-IT"/>
              </w:rPr>
              <w:t>XМЛ</w:t>
            </w: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Парсери. Израда  </w:t>
            </w:r>
            <w:r w:rsidRPr="00BC5471">
              <w:rPr>
                <w:rFonts w:ascii="Times New Roman" w:hAnsi="Times New Roman"/>
                <w:iCs/>
                <w:sz w:val="20"/>
                <w:szCs w:val="20"/>
                <w:lang w:val="it-IT"/>
              </w:rPr>
              <w:t>XМЛ</w:t>
            </w: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докумената.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Ј</w:t>
            </w:r>
            <w:r w:rsidRPr="00BC5471">
              <w:rPr>
                <w:rFonts w:ascii="Times New Roman" w:hAnsi="Times New Roman"/>
                <w:iCs/>
                <w:sz w:val="20"/>
                <w:szCs w:val="20"/>
              </w:rPr>
              <w:t>ДБЦ</w:t>
            </w: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пакет. Конекција са базама података. </w:t>
            </w:r>
            <w:r w:rsidRPr="00BC5471">
              <w:rPr>
                <w:rFonts w:ascii="Times New Roman" w:hAnsi="Times New Roman"/>
                <w:iCs/>
                <w:sz w:val="20"/>
                <w:szCs w:val="20"/>
              </w:rPr>
              <w:t>СQЛ и ЈДБЦ.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Остале области примене Јаве: </w:t>
            </w:r>
            <w:r w:rsidRPr="00BC5471">
              <w:rPr>
                <w:rFonts w:ascii="Times New Roman" w:hAnsi="Times New Roman"/>
                <w:iCs/>
                <w:sz w:val="20"/>
                <w:szCs w:val="20"/>
                <w:lang w:val="it-IT"/>
              </w:rPr>
              <w:t>ЈСП</w:t>
            </w: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</w:t>
            </w:r>
            <w:r w:rsidRPr="00BC5471">
              <w:rPr>
                <w:rFonts w:ascii="Times New Roman" w:hAnsi="Times New Roman"/>
                <w:iCs/>
                <w:sz w:val="20"/>
                <w:szCs w:val="20"/>
                <w:lang w:val="it-IT"/>
              </w:rPr>
              <w:t>Цорба</w:t>
            </w: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</w:t>
            </w:r>
            <w:r w:rsidRPr="00BC5471">
              <w:rPr>
                <w:rFonts w:ascii="Times New Roman" w:hAnsi="Times New Roman"/>
                <w:iCs/>
                <w:sz w:val="20"/>
                <w:szCs w:val="20"/>
                <w:lang w:val="it-IT"/>
              </w:rPr>
              <w:t>Сервлети</w:t>
            </w:r>
          </w:p>
          <w:p w:rsidR="00BC5471" w:rsidRPr="00BC5471" w:rsidRDefault="00BC5471" w:rsidP="00BC5471">
            <w:pPr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BC547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Израда софтверских примера и апликација које у потпуности илуструју концепте језика 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Јава обрађене на предавањима. Самостална израда практичног пројекта-  семинарског рада</w:t>
            </w:r>
          </w:p>
        </w:tc>
      </w:tr>
      <w:tr w:rsidR="00BC5471" w:rsidRPr="00BC5471" w:rsidTr="00BC5471">
        <w:trPr>
          <w:trHeight w:val="227"/>
        </w:trPr>
        <w:tc>
          <w:tcPr>
            <w:tcW w:w="9558" w:type="dxa"/>
            <w:gridSpan w:val="5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C5471" w:rsidRPr="00B27686" w:rsidRDefault="00BC5471" w:rsidP="00BC5471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B2768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Милосављевић В., Видаковић М.(2002). </w:t>
            </w:r>
            <w:r w:rsidRPr="00B27686">
              <w:rPr>
                <w:rStyle w:val="Emphasis"/>
                <w:rFonts w:ascii="Times New Roman" w:hAnsi="Times New Roman"/>
                <w:sz w:val="20"/>
                <w:szCs w:val="20"/>
                <w:shd w:val="clear" w:color="auto" w:fill="FFFFFF"/>
              </w:rPr>
              <w:t>Јава i Интернет програмирање.</w:t>
            </w:r>
            <w:r w:rsidRPr="00B2768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Нови Сад: Гинт.</w:t>
            </w:r>
          </w:p>
          <w:p w:rsidR="00BC5471" w:rsidRPr="00B27686" w:rsidRDefault="00BC5471" w:rsidP="00BC5471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B2768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R.W. Sebesta. (2004). </w:t>
            </w:r>
            <w:r w:rsidRPr="00B27686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Programming the World Wide Web (2nd Ed.).</w:t>
            </w:r>
            <w:r w:rsidRPr="00B2768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Boston, MA:</w:t>
            </w:r>
            <w:r w:rsidRPr="00B27686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B2768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Addison-Wesley.</w:t>
            </w:r>
          </w:p>
          <w:p w:rsidR="00BC5471" w:rsidRPr="00B27686" w:rsidRDefault="00BC5471" w:rsidP="00BC5471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B2768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F. Halsall. (2005). </w:t>
            </w:r>
            <w:r w:rsidRPr="00B27686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Computer Networking and the Internet (5th Ed.).</w:t>
            </w:r>
            <w:r w:rsidRPr="00B2768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Boston, MA: Addison-Wesley</w:t>
            </w:r>
          </w:p>
          <w:p w:rsidR="00BC5471" w:rsidRPr="00BC5471" w:rsidRDefault="00BC5471" w:rsidP="00BC5471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B2768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K. Kalata. (2001). </w:t>
            </w:r>
            <w:r w:rsidRPr="00B27686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 xml:space="preserve">Internet Programming. </w:t>
            </w:r>
            <w:r w:rsidRPr="00B2768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London: Thompson Learning,</w:t>
            </w:r>
          </w:p>
        </w:tc>
      </w:tr>
      <w:tr w:rsidR="00BC5471" w:rsidRPr="00BC5471" w:rsidTr="00BC5471">
        <w:trPr>
          <w:trHeight w:val="227"/>
        </w:trPr>
        <w:tc>
          <w:tcPr>
            <w:tcW w:w="2980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C54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961" w:type="dxa"/>
            <w:gridSpan w:val="2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BC54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  3</w:t>
            </w:r>
          </w:p>
        </w:tc>
        <w:tc>
          <w:tcPr>
            <w:tcW w:w="3617" w:type="dxa"/>
            <w:gridSpan w:val="2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BC54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 3</w:t>
            </w:r>
          </w:p>
        </w:tc>
      </w:tr>
      <w:tr w:rsidR="00BC5471" w:rsidRPr="00BC5471" w:rsidTr="00BC5471">
        <w:trPr>
          <w:trHeight w:val="227"/>
        </w:trPr>
        <w:tc>
          <w:tcPr>
            <w:tcW w:w="9558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и практична настава.</w:t>
            </w:r>
          </w:p>
        </w:tc>
      </w:tr>
      <w:tr w:rsidR="00BC5471" w:rsidRPr="00BC5471" w:rsidTr="00BC5471">
        <w:trPr>
          <w:trHeight w:val="227"/>
        </w:trPr>
        <w:tc>
          <w:tcPr>
            <w:tcW w:w="9558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BC5471" w:rsidRPr="00BC5471" w:rsidTr="00BC5471">
        <w:trPr>
          <w:trHeight w:val="227"/>
        </w:trPr>
        <w:tc>
          <w:tcPr>
            <w:tcW w:w="2980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63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BC5471" w:rsidRPr="00BC5471" w:rsidTr="00BC5471">
        <w:trPr>
          <w:trHeight w:val="227"/>
        </w:trPr>
        <w:tc>
          <w:tcPr>
            <w:tcW w:w="2980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63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27686">
              <w:rPr>
                <w:rFonts w:ascii="Times New Roman" w:hAnsi="Times New Roman"/>
                <w:b/>
                <w:iCs/>
                <w:sz w:val="20"/>
                <w:szCs w:val="20"/>
              </w:rPr>
              <w:t>25</w:t>
            </w:r>
          </w:p>
        </w:tc>
      </w:tr>
      <w:tr w:rsidR="00BC5471" w:rsidRPr="00BC5471" w:rsidTr="00BC5471">
        <w:trPr>
          <w:trHeight w:val="227"/>
        </w:trPr>
        <w:tc>
          <w:tcPr>
            <w:tcW w:w="2980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63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27686">
              <w:rPr>
                <w:rFonts w:ascii="Times New Roman" w:hAnsi="Times New Roman"/>
                <w:b/>
                <w:iCs/>
                <w:sz w:val="20"/>
                <w:szCs w:val="20"/>
              </w:rPr>
              <w:t>25</w:t>
            </w:r>
          </w:p>
        </w:tc>
      </w:tr>
      <w:tr w:rsidR="00BC5471" w:rsidRPr="00BC5471" w:rsidTr="00BC5471">
        <w:trPr>
          <w:trHeight w:val="227"/>
        </w:trPr>
        <w:tc>
          <w:tcPr>
            <w:tcW w:w="2980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63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 w:rsidRPr="00BC5471">
              <w:rPr>
                <w:rFonts w:ascii="Times New Roman" w:hAnsi="Times New Roman"/>
                <w:iCs/>
                <w:sz w:val="20"/>
                <w:szCs w:val="20"/>
              </w:rPr>
              <w:t>остало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2768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5</w:t>
            </w:r>
          </w:p>
        </w:tc>
      </w:tr>
      <w:tr w:rsidR="00BC5471" w:rsidRPr="00BC5471" w:rsidTr="00BC5471">
        <w:trPr>
          <w:trHeight w:val="227"/>
        </w:trPr>
        <w:tc>
          <w:tcPr>
            <w:tcW w:w="2980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63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</w:p>
        </w:tc>
      </w:tr>
    </w:tbl>
    <w:p w:rsidR="00E86764" w:rsidRPr="00E86764" w:rsidRDefault="00B2470B" w:rsidP="00E86764">
      <w:pPr>
        <w:tabs>
          <w:tab w:val="left" w:pos="-90"/>
        </w:tabs>
        <w:spacing w:after="60"/>
        <w:ind w:left="-90"/>
        <w:jc w:val="both"/>
        <w:rPr>
          <w:rFonts w:ascii="Times New Roman" w:hAnsi="Times New Roman"/>
          <w:bCs/>
          <w:lang w:val="en-US"/>
        </w:rPr>
      </w:pPr>
      <w:hyperlink w:anchor="ааПочетак" w:history="1">
        <w:r w:rsidR="00E86764" w:rsidRPr="00E86764">
          <w:rPr>
            <w:rStyle w:val="Hyperlink"/>
            <w:rFonts w:ascii="Times New Roman" w:hAnsi="Times New Roman"/>
            <w:bCs/>
            <w:lang w:val="sr-Cyrl-CS"/>
          </w:rPr>
          <w:t>Почетак</w:t>
        </w:r>
      </w:hyperlink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0"/>
        <w:gridCol w:w="1863"/>
        <w:gridCol w:w="1098"/>
        <w:gridCol w:w="1916"/>
        <w:gridCol w:w="1205"/>
      </w:tblGrid>
      <w:tr w:rsidR="00BC5471" w:rsidRPr="00BC5471" w:rsidTr="00BC5471">
        <w:trPr>
          <w:trHeight w:val="227"/>
        </w:trPr>
        <w:tc>
          <w:tcPr>
            <w:tcW w:w="9062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Студијски програм: МДМ, МБИ</w:t>
            </w:r>
          </w:p>
        </w:tc>
      </w:tr>
      <w:tr w:rsidR="00BC5471" w:rsidRPr="00BC5471" w:rsidTr="00BC5471">
        <w:trPr>
          <w:trHeight w:val="227"/>
        </w:trPr>
        <w:tc>
          <w:tcPr>
            <w:tcW w:w="9062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 </w:t>
            </w:r>
            <w:bookmarkStart w:id="9" w:name="Дигиталнимедијастудио"/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Дигитални медија студио</w:t>
            </w:r>
            <w:bookmarkEnd w:id="9"/>
          </w:p>
        </w:tc>
      </w:tr>
      <w:tr w:rsidR="00BC5471" w:rsidRPr="00BC5471" w:rsidTr="00BC5471">
        <w:trPr>
          <w:trHeight w:val="227"/>
        </w:trPr>
        <w:tc>
          <w:tcPr>
            <w:tcW w:w="9062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 Јован П. Савичић</w:t>
            </w:r>
          </w:p>
        </w:tc>
      </w:tr>
      <w:tr w:rsidR="00BC5471" w:rsidRPr="00BC5471" w:rsidTr="00BC5471">
        <w:trPr>
          <w:trHeight w:val="227"/>
        </w:trPr>
        <w:tc>
          <w:tcPr>
            <w:tcW w:w="9062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предмета:Изборни</w:t>
            </w:r>
          </w:p>
        </w:tc>
      </w:tr>
      <w:tr w:rsidR="00BC5471" w:rsidRPr="00BC5471" w:rsidTr="00BC5471">
        <w:trPr>
          <w:trHeight w:val="227"/>
        </w:trPr>
        <w:tc>
          <w:tcPr>
            <w:tcW w:w="9062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ЕСПБ:6</w:t>
            </w:r>
          </w:p>
        </w:tc>
      </w:tr>
      <w:tr w:rsidR="00BC5471" w:rsidRPr="00BC5471" w:rsidTr="00BC5471">
        <w:trPr>
          <w:trHeight w:val="227"/>
        </w:trPr>
        <w:tc>
          <w:tcPr>
            <w:tcW w:w="9062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BC5471" w:rsidRPr="00BC5471" w:rsidTr="00BC5471">
        <w:trPr>
          <w:trHeight w:val="227"/>
        </w:trPr>
        <w:tc>
          <w:tcPr>
            <w:tcW w:w="9062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C547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ће се упознати са основним компонентама радио и тв студија. Такође биће и у могућности да се упознају начином реализације појединих образовних тв и радио садржаја.</w:t>
            </w:r>
          </w:p>
        </w:tc>
      </w:tr>
      <w:tr w:rsidR="00BC5471" w:rsidRPr="00BC5471" w:rsidTr="00BC5471">
        <w:trPr>
          <w:trHeight w:val="227"/>
        </w:trPr>
        <w:tc>
          <w:tcPr>
            <w:tcW w:w="9062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Након окончаног курса студенти владају методама и техникама обликовања образовних програма радиа и телевизије.</w:t>
            </w:r>
          </w:p>
        </w:tc>
      </w:tr>
      <w:tr w:rsidR="00BC5471" w:rsidRPr="00BC5471" w:rsidTr="00BC5471">
        <w:trPr>
          <w:trHeight w:val="227"/>
        </w:trPr>
        <w:tc>
          <w:tcPr>
            <w:tcW w:w="9062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BC5471" w:rsidRPr="00BC5471" w:rsidRDefault="00BC5471" w:rsidP="00BC5471">
            <w:pPr>
              <w:spacing w:after="60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BC5471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Основи ТВ система, функционалне  целине ТВ система:</w:t>
            </w:r>
            <w:r w:rsidRPr="00BC5471">
              <w:rPr>
                <w:rFonts w:ascii="Times New Roman" w:hAnsi="Times New Roman"/>
                <w:sz w:val="20"/>
                <w:szCs w:val="20"/>
                <w:lang w:val="ru-RU"/>
              </w:rPr>
              <w:t>ТВ режија, ТВ монтажа и ТВ студио за снимање. ТВ режиј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BC547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(режија слике и звука, уметничка и техничка контрола, као и подешавање ТВ слике и звука и израда пратеће графике). Образовни садржаји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основне компоненте радио студија, софтвер за припремање и реализовање радио емисија и програма, етички принципи у креирању радио и ТВ емисија, образовни аспект телевизије и радиа   </w:t>
            </w:r>
          </w:p>
          <w:p w:rsidR="00BC5471" w:rsidRPr="00BC5471" w:rsidRDefault="00BC5471" w:rsidP="00BC5471">
            <w:pPr>
              <w:spacing w:after="60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BC5471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BC5471">
              <w:rPr>
                <w:rFonts w:ascii="Times New Roman" w:hAnsi="Times New Roman"/>
                <w:b/>
                <w:i/>
                <w:iCs/>
                <w:sz w:val="20"/>
                <w:szCs w:val="20"/>
                <w:lang w:val="ru-RU"/>
              </w:rPr>
              <w:t>:</w:t>
            </w:r>
            <w:r w:rsidRPr="00BC5471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Вежбе, Други облици наставе, Студијски истраживачки рад</w:t>
            </w:r>
          </w:p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ru-RU"/>
              </w:rPr>
              <w:t>Вежбе се реализију у радио и ТВ студију. Практична обука студената на унапређењу образовног процеса за  различите ТБ и радио емисије у реалним условима.</w:t>
            </w:r>
          </w:p>
        </w:tc>
      </w:tr>
      <w:tr w:rsidR="00BC5471" w:rsidRPr="00BC5471" w:rsidTr="00BC5471">
        <w:trPr>
          <w:trHeight w:val="227"/>
        </w:trPr>
        <w:tc>
          <w:tcPr>
            <w:tcW w:w="9062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C5471" w:rsidRPr="00BC5471" w:rsidRDefault="00BC5471" w:rsidP="00BC5471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C547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Приручник/скрипта – Креирање образовног садржаја у дигиталном студију</w:t>
            </w:r>
          </w:p>
        </w:tc>
      </w:tr>
      <w:tr w:rsidR="00BC5471" w:rsidRPr="00BC5471" w:rsidTr="00BC5471">
        <w:trPr>
          <w:trHeight w:val="227"/>
        </w:trPr>
        <w:tc>
          <w:tcPr>
            <w:tcW w:w="2980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C54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961" w:type="dxa"/>
            <w:gridSpan w:val="2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BC54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 3</w:t>
            </w:r>
          </w:p>
        </w:tc>
        <w:tc>
          <w:tcPr>
            <w:tcW w:w="3121" w:type="dxa"/>
            <w:gridSpan w:val="2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BC54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 3</w:t>
            </w:r>
          </w:p>
        </w:tc>
      </w:tr>
      <w:tr w:rsidR="00BC5471" w:rsidRPr="00BC5471" w:rsidTr="00BC5471">
        <w:trPr>
          <w:trHeight w:val="227"/>
        </w:trPr>
        <w:tc>
          <w:tcPr>
            <w:tcW w:w="9062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Настава се изводи кроз теоријска предавања и пратичне вежбе у Тв и радио студију.</w:t>
            </w:r>
          </w:p>
        </w:tc>
      </w:tr>
      <w:tr w:rsidR="00BC5471" w:rsidRPr="00BC5471" w:rsidTr="00BC5471">
        <w:trPr>
          <w:trHeight w:val="227"/>
        </w:trPr>
        <w:tc>
          <w:tcPr>
            <w:tcW w:w="9062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BC5471" w:rsidRPr="00BC5471" w:rsidTr="00BC5471">
        <w:trPr>
          <w:trHeight w:val="227"/>
        </w:trPr>
        <w:tc>
          <w:tcPr>
            <w:tcW w:w="2980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63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BC5471" w:rsidRPr="00BC5471" w:rsidTr="00BC5471">
        <w:trPr>
          <w:trHeight w:val="227"/>
        </w:trPr>
        <w:tc>
          <w:tcPr>
            <w:tcW w:w="2980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63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27686">
              <w:rPr>
                <w:rFonts w:ascii="Times New Roman" w:hAnsi="Times New Roman"/>
                <w:b/>
                <w:iCs/>
                <w:sz w:val="20"/>
                <w:szCs w:val="20"/>
              </w:rPr>
              <w:t>25</w:t>
            </w:r>
          </w:p>
        </w:tc>
      </w:tr>
      <w:tr w:rsidR="00BC5471" w:rsidRPr="00BC5471" w:rsidTr="00BC5471">
        <w:trPr>
          <w:trHeight w:val="227"/>
        </w:trPr>
        <w:tc>
          <w:tcPr>
            <w:tcW w:w="2980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63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27686">
              <w:rPr>
                <w:rFonts w:ascii="Times New Roman" w:hAnsi="Times New Roman"/>
                <w:b/>
                <w:iCs/>
                <w:sz w:val="20"/>
                <w:szCs w:val="20"/>
              </w:rPr>
              <w:t>25</w:t>
            </w:r>
          </w:p>
        </w:tc>
      </w:tr>
      <w:tr w:rsidR="00BC5471" w:rsidRPr="00BC5471" w:rsidTr="00BC5471">
        <w:trPr>
          <w:trHeight w:val="227"/>
        </w:trPr>
        <w:tc>
          <w:tcPr>
            <w:tcW w:w="2980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63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BC5471">
              <w:rPr>
                <w:rFonts w:ascii="Times New Roman" w:hAnsi="Times New Roman"/>
                <w:iCs/>
                <w:sz w:val="20"/>
                <w:szCs w:val="20"/>
              </w:rPr>
              <w:t>остало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2768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5</w:t>
            </w:r>
          </w:p>
        </w:tc>
      </w:tr>
      <w:tr w:rsidR="00BC5471" w:rsidRPr="00BC5471" w:rsidTr="00BC5471">
        <w:trPr>
          <w:trHeight w:val="227"/>
        </w:trPr>
        <w:tc>
          <w:tcPr>
            <w:tcW w:w="2980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63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BC5471" w:rsidRDefault="00BC5471" w:rsidP="00BC5471">
      <w:pPr>
        <w:tabs>
          <w:tab w:val="left" w:pos="567"/>
        </w:tabs>
        <w:spacing w:after="60"/>
        <w:jc w:val="both"/>
        <w:rPr>
          <w:bCs/>
          <w:lang w:val="en-US"/>
        </w:rPr>
      </w:pPr>
    </w:p>
    <w:p w:rsidR="00E86764" w:rsidRPr="00E86764" w:rsidRDefault="00B2470B" w:rsidP="00E86764">
      <w:pPr>
        <w:tabs>
          <w:tab w:val="left" w:pos="-90"/>
        </w:tabs>
        <w:spacing w:after="60"/>
        <w:ind w:left="-90"/>
        <w:jc w:val="both"/>
        <w:rPr>
          <w:rFonts w:ascii="Times New Roman" w:hAnsi="Times New Roman"/>
          <w:bCs/>
          <w:lang w:val="sr-Cyrl-CS"/>
        </w:rPr>
      </w:pPr>
      <w:hyperlink w:anchor="ааПочетак" w:history="1">
        <w:r w:rsidR="00E86764" w:rsidRPr="00E86764">
          <w:rPr>
            <w:rStyle w:val="Hyperlink"/>
            <w:rFonts w:ascii="Times New Roman" w:hAnsi="Times New Roman"/>
            <w:bCs/>
            <w:lang w:val="sr-Cyrl-CS"/>
          </w:rPr>
          <w:t>Почетак</w:t>
        </w:r>
      </w:hyperlink>
    </w:p>
    <w:p w:rsidR="00E86764" w:rsidRPr="00E86764" w:rsidRDefault="00E86764" w:rsidP="00BC5471">
      <w:pPr>
        <w:tabs>
          <w:tab w:val="left" w:pos="567"/>
        </w:tabs>
        <w:spacing w:after="60"/>
        <w:jc w:val="both"/>
        <w:rPr>
          <w:bCs/>
          <w:lang w:val="en-US"/>
        </w:rPr>
      </w:pPr>
    </w:p>
    <w:p w:rsidR="00BC5471" w:rsidRDefault="00BC5471">
      <w:pPr>
        <w:spacing w:after="200" w:line="276" w:lineRule="auto"/>
      </w:pPr>
    </w:p>
    <w:p w:rsidR="00E86764" w:rsidRDefault="00E86764">
      <w:pPr>
        <w:spacing w:after="200" w:line="276" w:lineRule="auto"/>
      </w:pPr>
    </w:p>
    <w:p w:rsidR="00E86764" w:rsidRDefault="00E86764">
      <w:pPr>
        <w:spacing w:after="200" w:line="276" w:lineRule="auto"/>
      </w:pPr>
    </w:p>
    <w:p w:rsidR="00E86764" w:rsidRDefault="00E86764">
      <w:pPr>
        <w:spacing w:after="200" w:line="276" w:lineRule="auto"/>
      </w:pPr>
    </w:p>
    <w:p w:rsidR="00E86764" w:rsidRDefault="00E86764">
      <w:pPr>
        <w:spacing w:after="200" w:line="276" w:lineRule="auto"/>
      </w:pPr>
    </w:p>
    <w:p w:rsidR="00E86764" w:rsidRDefault="00E86764">
      <w:pPr>
        <w:spacing w:after="200" w:line="276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Студијски програм :</w:t>
            </w: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M</w:t>
            </w:r>
            <w:r w:rsidRPr="00BC5471">
              <w:rPr>
                <w:rFonts w:ascii="Times New Roman" w:hAnsi="Times New Roman"/>
                <w:b/>
                <w:bCs/>
                <w:sz w:val="20"/>
                <w:szCs w:val="20"/>
              </w:rPr>
              <w:t>ДМ, МБИ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 </w:t>
            </w:r>
            <w:bookmarkStart w:id="10" w:name="Вебпрограмирање"/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Веб програмирање</w:t>
            </w:r>
            <w:bookmarkEnd w:id="10"/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  Оливера</w:t>
            </w:r>
            <w:r w:rsidR="00C8613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И. </w:t>
            </w: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Искреновић-Момчиловић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  изборни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406B5B">
              <w:rPr>
                <w:rFonts w:ascii="Times New Roman" w:hAnsi="Times New Roman"/>
                <w:b/>
                <w:bCs/>
                <w:i/>
                <w:sz w:val="20"/>
                <w:szCs w:val="20"/>
                <w:lang w:val="sr-Cyrl-CS"/>
              </w:rPr>
              <w:t>6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  -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276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BC5471" w:rsidRPr="00B27686" w:rsidRDefault="00BC5471" w:rsidP="00BC5471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B27686">
              <w:rPr>
                <w:rFonts w:ascii="Times New Roman" w:hAnsi="Times New Roman"/>
                <w:sz w:val="20"/>
                <w:szCs w:val="20"/>
                <w:lang w:val="sr-Cyrl-CS"/>
              </w:rPr>
              <w:t>Представити студентима начине израде и постављања wе</w:t>
            </w:r>
            <w:r w:rsidRPr="00B27686">
              <w:rPr>
                <w:rFonts w:ascii="Times New Roman" w:hAnsi="Times New Roman"/>
                <w:sz w:val="20"/>
                <w:szCs w:val="20"/>
              </w:rPr>
              <w:t>b</w:t>
            </w:r>
            <w:r w:rsidRPr="00B276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презентација</w:t>
            </w:r>
            <w:r w:rsidRPr="00B27686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Pr="00B276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Изложити теоријски увод, а потом их обучити за рад са конктретним алатом за креирање презентација</w:t>
            </w:r>
            <w:r w:rsidRPr="00B27686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Pr="00B27686">
              <w:rPr>
                <w:rFonts w:ascii="Times New Roman" w:hAnsi="Times New Roman"/>
                <w:sz w:val="20"/>
                <w:szCs w:val="20"/>
                <w:lang w:val="sr-Cyrl-CS"/>
              </w:rPr>
              <w:t>Упознати студенте</w:t>
            </w:r>
            <w:r w:rsidRPr="00B276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 </w:t>
            </w:r>
            <w:r w:rsidRPr="00B27686">
              <w:rPr>
                <w:rFonts w:ascii="Times New Roman" w:hAnsi="Times New Roman"/>
                <w:sz w:val="20"/>
                <w:szCs w:val="20"/>
              </w:rPr>
              <w:t xml:space="preserve">ХТМЛом и </w:t>
            </w:r>
            <w:r w:rsidRPr="00B276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динамичким </w:t>
            </w:r>
            <w:r w:rsidRPr="00B27686">
              <w:rPr>
                <w:rFonts w:ascii="Times New Roman" w:hAnsi="Times New Roman"/>
                <w:sz w:val="20"/>
                <w:szCs w:val="20"/>
              </w:rPr>
              <w:t>HTML</w:t>
            </w:r>
            <w:r w:rsidRPr="00B276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страницама, </w:t>
            </w:r>
            <w:r w:rsidRPr="00B27686">
              <w:rPr>
                <w:rFonts w:ascii="Times New Roman" w:hAnsi="Times New Roman"/>
                <w:sz w:val="20"/>
                <w:szCs w:val="20"/>
              </w:rPr>
              <w:t>CSS</w:t>
            </w:r>
            <w:r w:rsidRPr="00B276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стиловима, слојевима, анимацијом слојева</w:t>
            </w:r>
            <w:r w:rsidRPr="00B276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</w:t>
            </w:r>
            <w:r w:rsidRPr="00B276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употребом </w:t>
            </w:r>
            <w:r w:rsidRPr="00B27686">
              <w:rPr>
                <w:rFonts w:ascii="Times New Roman" w:hAnsi="Times New Roman"/>
                <w:sz w:val="20"/>
                <w:szCs w:val="20"/>
              </w:rPr>
              <w:t>JavaScript</w:t>
            </w:r>
            <w:r w:rsidRPr="00B276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-а. </w:t>
            </w:r>
            <w:r w:rsidRPr="00B276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Напредни део курса представља упознавање и рад са </w:t>
            </w:r>
            <w:r w:rsidRPr="00B27686">
              <w:rPr>
                <w:rFonts w:ascii="Times New Roman" w:hAnsi="Times New Roman"/>
                <w:sz w:val="20"/>
                <w:szCs w:val="20"/>
              </w:rPr>
              <w:t>JavaScript</w:t>
            </w:r>
            <w:r w:rsidRPr="00B27686">
              <w:rPr>
                <w:rFonts w:ascii="Times New Roman" w:hAnsi="Times New Roman"/>
                <w:sz w:val="20"/>
                <w:szCs w:val="20"/>
                <w:lang w:val="ru-RU"/>
              </w:rPr>
              <w:t>-ом</w:t>
            </w:r>
            <w:r w:rsidRPr="00B27686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276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BC5471" w:rsidRPr="00B27686" w:rsidRDefault="00BC5471" w:rsidP="00BC5471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B276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 завршетку курса студенти ће бити оспособљени да креирају и поставе Интернет сајт, да креирају </w:t>
            </w:r>
            <w:r w:rsidRPr="00B27686">
              <w:rPr>
                <w:rFonts w:ascii="Times New Roman" w:hAnsi="Times New Roman"/>
                <w:sz w:val="20"/>
                <w:szCs w:val="20"/>
              </w:rPr>
              <w:t>HTML</w:t>
            </w:r>
            <w:r w:rsidRPr="00B276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странице, да их повежу хипервезама (хиперлинковима), да поставе слике на страницу и да направе осетљива подручја слика која ће се користити као хиперлинкови, као и табеле, оквире и једноставне обрасце. Такође ће студентибити обучени да направе шаблоне по којима ће лако моћи да направе много страница сличног изгледа а различитог садржаја.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2768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BC5471" w:rsidRPr="00B27686" w:rsidRDefault="00BC5471" w:rsidP="00260736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27686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Теоријска настава:</w:t>
            </w:r>
            <w:r w:rsidR="00260736" w:rsidRPr="00B2768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B27686">
              <w:rPr>
                <w:rFonts w:ascii="Times New Roman" w:hAnsi="Times New Roman"/>
                <w:noProof/>
                <w:sz w:val="20"/>
                <w:szCs w:val="20"/>
                <w:shd w:val="clear" w:color="auto" w:fill="FFFFFF"/>
              </w:rPr>
              <w:t>Основни појмови и развој Интернета. Мрежне адресе и додјељивање имена, URL-a, DNS сервер. Основе мрежног програмирања. Системска подршка мрежном раду. Основне мрежне услуге (телнет, ftp, www) и протоколи (TCP/IP). Приступ Интернету: SLIP, PPP World wide web: основе, прегледници, претраживање. Сигурност Интернета и заштита. Приступ изради www докумената. Технологије на страни клијента: HTML, каскадни стилови, основе JavaScript и HTML, динамички документи с JavaScript, JavaApplet, XML. Технологије на страни послужитеља: CGI, сервлети, PHP, ASP и ASP.NET, cookies. Приступ базама података преко wеб-а (PHP/SQL - MySQL). Израда и примери wеб апликација.</w:t>
            </w:r>
            <w:r w:rsidRPr="00B27686">
              <w:rPr>
                <w:rStyle w:val="apple-converted-space"/>
                <w:rFonts w:ascii="Times New Roman" w:hAnsi="Times New Roman"/>
                <w:noProof/>
                <w:sz w:val="20"/>
                <w:szCs w:val="20"/>
                <w:shd w:val="clear" w:color="auto" w:fill="FFFFFF"/>
              </w:rPr>
              <w:t> </w:t>
            </w:r>
          </w:p>
          <w:p w:rsidR="00BC5471" w:rsidRPr="00B27686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27686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Практична настава:</w:t>
            </w:r>
            <w:r w:rsidRPr="00B2768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="00260736" w:rsidRPr="00B2768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B276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Израда веб апликација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260736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6073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C5471" w:rsidRPr="00260736" w:rsidRDefault="00BC5471" w:rsidP="00260736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60736">
              <w:rPr>
                <w:rFonts w:ascii="Times New Roman" w:hAnsi="Times New Roman"/>
                <w:sz w:val="20"/>
                <w:szCs w:val="20"/>
              </w:rPr>
              <w:t xml:space="preserve">L. Lemay, </w:t>
            </w:r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R. Colburn, J. </w:t>
            </w:r>
            <w:proofErr w:type="spellStart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>Kyrnin</w:t>
            </w:r>
            <w:proofErr w:type="spellEnd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26073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HTML5, CSS3 i JavaScript </w:t>
            </w:r>
            <w:proofErr w:type="spellStart"/>
            <w:r w:rsidRPr="0026073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zarazvojvebstrana</w:t>
            </w:r>
            <w:proofErr w:type="spellEnd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>Kompjuterbiblioteka</w:t>
            </w:r>
            <w:proofErr w:type="spellEnd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>Čačak</w:t>
            </w:r>
            <w:proofErr w:type="spellEnd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>, 2016.</w:t>
            </w:r>
          </w:p>
          <w:p w:rsidR="00BC5471" w:rsidRPr="00260736" w:rsidRDefault="00BC5471" w:rsidP="00260736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60736">
              <w:rPr>
                <w:rFonts w:ascii="Times New Roman" w:hAnsi="Times New Roman"/>
                <w:sz w:val="20"/>
                <w:szCs w:val="20"/>
              </w:rPr>
              <w:t>S. K. V</w:t>
            </w:r>
            <w:proofErr w:type="spellStart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>asudevan</w:t>
            </w:r>
            <w:proofErr w:type="spellEnd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S. </w:t>
            </w:r>
            <w:proofErr w:type="spellStart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>Muralidharan</w:t>
            </w:r>
            <w:proofErr w:type="spellEnd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M. </w:t>
            </w:r>
            <w:proofErr w:type="spellStart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>Sundaram</w:t>
            </w:r>
            <w:proofErr w:type="spellEnd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C. Suresh, </w:t>
            </w:r>
            <w:r w:rsidRPr="00260736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Essentials of Internet Programming</w:t>
            </w:r>
            <w:r w:rsidRPr="0026073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IK International Publishing House, New Delhi, India, 2015.</w:t>
            </w:r>
          </w:p>
          <w:p w:rsidR="00BC5471" w:rsidRPr="00260736" w:rsidRDefault="00BC5471" w:rsidP="00260736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S. K. </w:t>
            </w:r>
            <w:proofErr w:type="spellStart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>Saparia</w:t>
            </w:r>
            <w:proofErr w:type="spellEnd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26073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Basics of Internet Programming</w:t>
            </w:r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260736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CreateSpace Independent Publishing Platform, 2015</w:t>
            </w:r>
          </w:p>
          <w:p w:rsidR="00BC5471" w:rsidRPr="00260736" w:rsidRDefault="00BC5471" w:rsidP="00260736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J. D. </w:t>
            </w:r>
            <w:proofErr w:type="spellStart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>Gauchat</w:t>
            </w:r>
            <w:proofErr w:type="spellEnd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26073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HTML5, </w:t>
            </w:r>
            <w:proofErr w:type="gramStart"/>
            <w:r w:rsidRPr="0026073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CSS3</w:t>
            </w:r>
            <w:proofErr w:type="gramEnd"/>
            <w:r w:rsidRPr="0026073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i JavaScript: </w:t>
            </w:r>
            <w:proofErr w:type="spellStart"/>
            <w:r w:rsidRPr="0026073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Integrisanetehnologijezaizraduvebstrana</w:t>
            </w:r>
            <w:proofErr w:type="spellEnd"/>
            <w:r w:rsidRPr="0026073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>Mikroknjiga</w:t>
            </w:r>
            <w:proofErr w:type="spellEnd"/>
            <w:r w:rsidRPr="0026073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26073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Beograd, 2014.</w:t>
            </w:r>
          </w:p>
          <w:p w:rsidR="00BC5471" w:rsidRPr="00260736" w:rsidRDefault="00BC5471" w:rsidP="00260736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60736">
              <w:rPr>
                <w:rFonts w:ascii="Times New Roman" w:hAnsi="Times New Roman"/>
                <w:bCs/>
                <w:sz w:val="20"/>
                <w:szCs w:val="20"/>
              </w:rPr>
              <w:t xml:space="preserve">B. Lawson, R. Sharp, </w:t>
            </w:r>
            <w:r w:rsidRPr="00260736">
              <w:rPr>
                <w:rFonts w:ascii="Times New Roman" w:hAnsi="Times New Roman"/>
                <w:bCs/>
                <w:i/>
                <w:sz w:val="20"/>
                <w:szCs w:val="20"/>
              </w:rPr>
              <w:t>Uvod u HTML5 za programere</w:t>
            </w:r>
            <w:r w:rsidRPr="00260736">
              <w:rPr>
                <w:rFonts w:ascii="Times New Roman" w:hAnsi="Times New Roman"/>
                <w:bCs/>
                <w:sz w:val="20"/>
                <w:szCs w:val="20"/>
              </w:rPr>
              <w:t>, Mikro knjiga, Beograd, 2012.</w:t>
            </w:r>
          </w:p>
        </w:tc>
      </w:tr>
      <w:tr w:rsidR="00BC5471" w:rsidRPr="00BC5471" w:rsidTr="00BC5471">
        <w:trPr>
          <w:trHeight w:val="227"/>
        </w:trPr>
        <w:tc>
          <w:tcPr>
            <w:tcW w:w="3019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C54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804B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161" w:type="dxa"/>
            <w:gridSpan w:val="2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   </w:t>
            </w:r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и практична настава.</w:t>
            </w:r>
          </w:p>
        </w:tc>
      </w:tr>
      <w:tr w:rsidR="00BC5471" w:rsidRPr="00BC5471" w:rsidTr="00BC5471">
        <w:trPr>
          <w:trHeight w:val="227"/>
        </w:trPr>
        <w:tc>
          <w:tcPr>
            <w:tcW w:w="9180" w:type="dxa"/>
            <w:gridSpan w:val="5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BC5471" w:rsidRPr="00BC5471" w:rsidTr="00BC5471">
        <w:trPr>
          <w:trHeight w:val="227"/>
        </w:trPr>
        <w:tc>
          <w:tcPr>
            <w:tcW w:w="3019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BC5471" w:rsidRPr="00BC5471" w:rsidTr="00BC5471">
        <w:trPr>
          <w:trHeight w:val="227"/>
        </w:trPr>
        <w:tc>
          <w:tcPr>
            <w:tcW w:w="3019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BC5471" w:rsidRPr="00BC5471" w:rsidTr="00BC5471">
        <w:trPr>
          <w:trHeight w:val="227"/>
        </w:trPr>
        <w:tc>
          <w:tcPr>
            <w:tcW w:w="3019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C5471" w:rsidRPr="00B27686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2768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BC5471" w:rsidRPr="00BC5471" w:rsidTr="00BC5471">
        <w:trPr>
          <w:trHeight w:val="227"/>
        </w:trPr>
        <w:tc>
          <w:tcPr>
            <w:tcW w:w="3019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BC5471" w:rsidRPr="00BC5471" w:rsidTr="00BC5471">
        <w:trPr>
          <w:trHeight w:val="227"/>
        </w:trPr>
        <w:tc>
          <w:tcPr>
            <w:tcW w:w="3019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547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C5471" w:rsidRPr="00BC5471" w:rsidRDefault="00BC5471" w:rsidP="00BC5471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BC5471" w:rsidRPr="009822F9" w:rsidRDefault="00BC5471" w:rsidP="00BC5471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p w:rsidR="00E86764" w:rsidRPr="00E86764" w:rsidRDefault="00B2470B" w:rsidP="00E86764">
      <w:pPr>
        <w:tabs>
          <w:tab w:val="left" w:pos="-90"/>
        </w:tabs>
        <w:spacing w:after="60"/>
        <w:ind w:left="-90"/>
        <w:jc w:val="both"/>
        <w:rPr>
          <w:rFonts w:ascii="Times New Roman" w:hAnsi="Times New Roman"/>
          <w:bCs/>
          <w:lang w:val="sr-Cyrl-CS"/>
        </w:rPr>
      </w:pPr>
      <w:hyperlink w:anchor="ааПочетак" w:history="1">
        <w:r w:rsidR="00E86764" w:rsidRPr="00E86764">
          <w:rPr>
            <w:rStyle w:val="Hyperlink"/>
            <w:rFonts w:ascii="Times New Roman" w:hAnsi="Times New Roman"/>
            <w:bCs/>
            <w:lang w:val="sr-Cyrl-CS"/>
          </w:rPr>
          <w:t>Почетак</w:t>
        </w:r>
      </w:hyperlink>
    </w:p>
    <w:p w:rsidR="007804BF" w:rsidRPr="008A723C" w:rsidRDefault="007804BF" w:rsidP="00E86764">
      <w:pPr>
        <w:spacing w:after="200" w:line="276" w:lineRule="auto"/>
      </w:pPr>
      <w:r>
        <w:br w:type="page"/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4"/>
        <w:gridCol w:w="1885"/>
        <w:gridCol w:w="1112"/>
        <w:gridCol w:w="1943"/>
        <w:gridCol w:w="1217"/>
      </w:tblGrid>
      <w:tr w:rsidR="007804BF" w:rsidRPr="007804BF" w:rsidTr="00233422">
        <w:trPr>
          <w:trHeight w:val="227"/>
        </w:trPr>
        <w:tc>
          <w:tcPr>
            <w:tcW w:w="9321" w:type="dxa"/>
            <w:gridSpan w:val="5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Студијски програм: МБИ</w:t>
            </w:r>
          </w:p>
        </w:tc>
      </w:tr>
      <w:tr w:rsidR="007804BF" w:rsidRPr="007804BF" w:rsidTr="00233422">
        <w:trPr>
          <w:trHeight w:val="227"/>
        </w:trPr>
        <w:tc>
          <w:tcPr>
            <w:tcW w:w="9321" w:type="dxa"/>
            <w:gridSpan w:val="5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 </w:t>
            </w:r>
            <w:bookmarkStart w:id="11" w:name="Библиотечкаистраживачкапракса"/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Библиотечка истраживачка пракса</w:t>
            </w:r>
            <w:bookmarkEnd w:id="11"/>
          </w:p>
        </w:tc>
      </w:tr>
      <w:tr w:rsidR="007804BF" w:rsidRPr="007804BF" w:rsidTr="00233422">
        <w:trPr>
          <w:trHeight w:val="227"/>
        </w:trPr>
        <w:tc>
          <w:tcPr>
            <w:tcW w:w="9321" w:type="dxa"/>
            <w:gridSpan w:val="5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 Гордана М. Рудић</w:t>
            </w:r>
          </w:p>
        </w:tc>
      </w:tr>
      <w:tr w:rsidR="007804BF" w:rsidRPr="007804BF" w:rsidTr="00233422">
        <w:trPr>
          <w:trHeight w:val="227"/>
        </w:trPr>
        <w:tc>
          <w:tcPr>
            <w:tcW w:w="9321" w:type="dxa"/>
            <w:gridSpan w:val="5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 обавезан</w:t>
            </w:r>
          </w:p>
        </w:tc>
      </w:tr>
      <w:tr w:rsidR="007804BF" w:rsidRPr="007804BF" w:rsidTr="00233422">
        <w:trPr>
          <w:trHeight w:val="227"/>
        </w:trPr>
        <w:tc>
          <w:tcPr>
            <w:tcW w:w="9321" w:type="dxa"/>
            <w:gridSpan w:val="5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 3</w:t>
            </w:r>
          </w:p>
        </w:tc>
      </w:tr>
      <w:tr w:rsidR="007804BF" w:rsidRPr="007804BF" w:rsidTr="00233422">
        <w:trPr>
          <w:trHeight w:val="227"/>
        </w:trPr>
        <w:tc>
          <w:tcPr>
            <w:tcW w:w="9321" w:type="dxa"/>
            <w:gridSpan w:val="5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</w:p>
        </w:tc>
      </w:tr>
      <w:tr w:rsidR="007804BF" w:rsidRPr="007804BF" w:rsidTr="00233422">
        <w:trPr>
          <w:trHeight w:val="227"/>
        </w:trPr>
        <w:tc>
          <w:tcPr>
            <w:tcW w:w="9321" w:type="dxa"/>
            <w:gridSpan w:val="5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804BF" w:rsidRPr="007804BF" w:rsidRDefault="007804BF" w:rsidP="00B2470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Циљ стручне праксе јесте да се студенти </w:t>
            </w:r>
            <w:bookmarkStart w:id="12" w:name="_GoBack"/>
            <w:bookmarkEnd w:id="12"/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>упознају са практичним радом у савременим  библиотекама са акцентом на стручне послове везане  дигитализације фондова и формирања дигиталних библиотека и репозиторијума и да се оспособе за непосредну примену знања и вештина које уче на часовима теоријске наставе.  Током праксе студенти се упознају и са начином функционисања различитих типова библиотека у дигиталном окружењу, са модернизованим начином пружања услуга корисницима и  савременом организацијом библиотечко-информационог система у Србији. Пракса прати структуру и редослед предавања, чиме се остварује пуна комплементарност и перманентна повезаност теоријских и практичних аспеката савременог  библиотекарства.</w:t>
            </w:r>
          </w:p>
        </w:tc>
      </w:tr>
      <w:tr w:rsidR="007804BF" w:rsidRPr="007804BF" w:rsidTr="00233422">
        <w:trPr>
          <w:trHeight w:val="227"/>
        </w:trPr>
        <w:tc>
          <w:tcPr>
            <w:tcW w:w="9321" w:type="dxa"/>
            <w:gridSpan w:val="5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804BF" w:rsidRPr="007804BF" w:rsidRDefault="007804BF" w:rsidP="00CE2BC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>Оспособљавање студената да по завршетку студија буду спремни за самосталан рад у савременој  библиотеци, што подразумева обављање стручних послова везаних за дигитализацију, напредно претраживање грађе савременим библиотекама, коришћење различитих софтверских алата у процесу дигитализације, претраживања и преузимања докумената, евалуацију преузетих информација.</w:t>
            </w:r>
          </w:p>
        </w:tc>
      </w:tr>
      <w:tr w:rsidR="007804BF" w:rsidRPr="007804BF" w:rsidTr="00233422">
        <w:trPr>
          <w:trHeight w:val="227"/>
        </w:trPr>
        <w:tc>
          <w:tcPr>
            <w:tcW w:w="9321" w:type="dxa"/>
            <w:gridSpan w:val="5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>Теоријска настава:</w:t>
            </w:r>
            <w:r w:rsidRPr="007804B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-</w:t>
            </w:r>
          </w:p>
          <w:p w:rsidR="007804BF" w:rsidRPr="007804BF" w:rsidRDefault="007804BF" w:rsidP="001760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i/>
                <w:iCs/>
                <w:sz w:val="20"/>
                <w:szCs w:val="20"/>
                <w:lang w:val="sr-Cyrl-CS"/>
              </w:rPr>
              <w:t xml:space="preserve">Практична настава:  </w:t>
            </w:r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Стручна пракса одвија се  у различитим јавним библиотекама и у Библиотеци Педагошког факултета у Сомбору. Под надзором асистената и  библиотекара студенти користе различите информационе изворе,  дигиталне библиотеке и репозиторијуме, при проналажењу и вредновању информација. Истражују и проналазе научне информације везане за различите теме и истраживања коришћењем цитатних индексних база, репозиторијума у отвореном приступу или плаћених преко Кобсон-а. Током праксе студенти воде дневнике стручне праксе, а њихов рад и напредак у самосталном обављању делатности прате асистенти и наставници задужени за реализацију праксе. </w:t>
            </w:r>
          </w:p>
        </w:tc>
      </w:tr>
      <w:tr w:rsidR="007804BF" w:rsidRPr="007804BF" w:rsidTr="00233422">
        <w:trPr>
          <w:trHeight w:val="227"/>
        </w:trPr>
        <w:tc>
          <w:tcPr>
            <w:tcW w:w="9321" w:type="dxa"/>
            <w:gridSpan w:val="5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804BF" w:rsidRPr="007804BF" w:rsidTr="00233422">
        <w:trPr>
          <w:trHeight w:val="227"/>
        </w:trPr>
        <w:tc>
          <w:tcPr>
            <w:tcW w:w="3164" w:type="dxa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7804B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997" w:type="dxa"/>
            <w:gridSpan w:val="2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160" w:type="dxa"/>
            <w:gridSpan w:val="2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 3</w:t>
            </w:r>
          </w:p>
        </w:tc>
      </w:tr>
      <w:tr w:rsidR="007804BF" w:rsidRPr="007804BF" w:rsidTr="00233422">
        <w:trPr>
          <w:trHeight w:val="227"/>
        </w:trPr>
        <w:tc>
          <w:tcPr>
            <w:tcW w:w="9321" w:type="dxa"/>
            <w:gridSpan w:val="5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7804BF" w:rsidRPr="007804BF" w:rsidRDefault="007804BF" w:rsidP="001760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>Претраживање електронских каталога, дигиталних библиотека, цитатних индексних база, репозиторијума у отвореном приступу и других извора информација; сарадња са библиотекарима различитих типова библиотека у анализи и вредновању информација.</w:t>
            </w:r>
          </w:p>
        </w:tc>
      </w:tr>
      <w:tr w:rsidR="007804BF" w:rsidRPr="007804BF" w:rsidTr="00233422">
        <w:trPr>
          <w:trHeight w:val="227"/>
        </w:trPr>
        <w:tc>
          <w:tcPr>
            <w:tcW w:w="9321" w:type="dxa"/>
            <w:gridSpan w:val="5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804BF" w:rsidRPr="007804BF" w:rsidTr="00233422">
        <w:trPr>
          <w:trHeight w:val="227"/>
        </w:trPr>
        <w:tc>
          <w:tcPr>
            <w:tcW w:w="3164" w:type="dxa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85" w:type="dxa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804BF" w:rsidRPr="007804BF" w:rsidTr="00233422">
        <w:trPr>
          <w:trHeight w:val="227"/>
        </w:trPr>
        <w:tc>
          <w:tcPr>
            <w:tcW w:w="3164" w:type="dxa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85" w:type="dxa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804BF" w:rsidRPr="007804BF" w:rsidTr="00233422">
        <w:trPr>
          <w:trHeight w:val="227"/>
        </w:trPr>
        <w:tc>
          <w:tcPr>
            <w:tcW w:w="3164" w:type="dxa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85" w:type="dxa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804BF" w:rsidRPr="007804BF" w:rsidTr="00233422">
        <w:trPr>
          <w:trHeight w:val="227"/>
        </w:trPr>
        <w:tc>
          <w:tcPr>
            <w:tcW w:w="3164" w:type="dxa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85" w:type="dxa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804BF" w:rsidRPr="007804BF" w:rsidTr="00233422">
        <w:trPr>
          <w:trHeight w:val="227"/>
        </w:trPr>
        <w:tc>
          <w:tcPr>
            <w:tcW w:w="3164" w:type="dxa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85" w:type="dxa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804BF" w:rsidRPr="007804BF" w:rsidTr="00233422">
        <w:trPr>
          <w:trHeight w:val="227"/>
        </w:trPr>
        <w:tc>
          <w:tcPr>
            <w:tcW w:w="3164" w:type="dxa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>дневник праксе</w:t>
            </w:r>
          </w:p>
        </w:tc>
        <w:tc>
          <w:tcPr>
            <w:tcW w:w="1885" w:type="dxa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7804BF" w:rsidRPr="007804BF" w:rsidRDefault="007804BF" w:rsidP="00233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7804BF" w:rsidRPr="00497C38" w:rsidRDefault="007804BF" w:rsidP="00D968E2"/>
    <w:p w:rsidR="00E86764" w:rsidRPr="00E86764" w:rsidRDefault="00B2470B" w:rsidP="00D0758E">
      <w:pPr>
        <w:tabs>
          <w:tab w:val="left" w:pos="-90"/>
        </w:tabs>
        <w:spacing w:after="60"/>
        <w:ind w:left="-90" w:hanging="90"/>
        <w:jc w:val="both"/>
        <w:rPr>
          <w:rFonts w:ascii="Times New Roman" w:hAnsi="Times New Roman"/>
          <w:bCs/>
          <w:lang w:val="sr-Cyrl-CS"/>
        </w:rPr>
      </w:pPr>
      <w:hyperlink w:anchor="ааПочетак" w:history="1">
        <w:r w:rsidR="00E86764" w:rsidRPr="00E86764">
          <w:rPr>
            <w:rStyle w:val="Hyperlink"/>
            <w:rFonts w:ascii="Times New Roman" w:hAnsi="Times New Roman"/>
            <w:bCs/>
            <w:lang w:val="sr-Cyrl-CS"/>
          </w:rPr>
          <w:t>Почетак</w:t>
        </w:r>
      </w:hyperlink>
    </w:p>
    <w:p w:rsidR="007804BF" w:rsidRDefault="007804BF">
      <w:pPr>
        <w:rPr>
          <w:lang w:val="en-US"/>
        </w:rPr>
      </w:pPr>
    </w:p>
    <w:p w:rsidR="00E86764" w:rsidRPr="00E86764" w:rsidRDefault="00E86764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5"/>
        <w:gridCol w:w="3100"/>
        <w:gridCol w:w="3253"/>
      </w:tblGrid>
      <w:tr w:rsidR="007804BF" w:rsidRPr="007804BF" w:rsidTr="007804BF">
        <w:trPr>
          <w:trHeight w:val="227"/>
        </w:trPr>
        <w:tc>
          <w:tcPr>
            <w:tcW w:w="9468" w:type="dxa"/>
            <w:gridSpan w:val="3"/>
            <w:vAlign w:val="center"/>
          </w:tcPr>
          <w:p w:rsidR="007804BF" w:rsidRPr="007804BF" w:rsidRDefault="007804BF" w:rsidP="002F25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Студијски програм : МБИ</w:t>
            </w:r>
          </w:p>
        </w:tc>
      </w:tr>
      <w:tr w:rsidR="007804BF" w:rsidRPr="007804BF" w:rsidTr="007804BF">
        <w:trPr>
          <w:trHeight w:val="227"/>
        </w:trPr>
        <w:tc>
          <w:tcPr>
            <w:tcW w:w="9468" w:type="dxa"/>
            <w:gridSpan w:val="3"/>
            <w:vAlign w:val="center"/>
          </w:tcPr>
          <w:p w:rsidR="007804BF" w:rsidRPr="007804BF" w:rsidRDefault="007804BF" w:rsidP="008B2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 </w:t>
            </w:r>
            <w:bookmarkStart w:id="13" w:name="Завршнимастеррад"/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Завршни мастер рад</w:t>
            </w:r>
            <w:bookmarkEnd w:id="13"/>
          </w:p>
        </w:tc>
      </w:tr>
      <w:tr w:rsidR="007804BF" w:rsidRPr="007804BF" w:rsidTr="007804BF">
        <w:trPr>
          <w:trHeight w:val="227"/>
        </w:trPr>
        <w:tc>
          <w:tcPr>
            <w:tcW w:w="9468" w:type="dxa"/>
            <w:gridSpan w:val="3"/>
            <w:vAlign w:val="center"/>
          </w:tcPr>
          <w:p w:rsidR="007804BF" w:rsidRPr="007804BF" w:rsidRDefault="007804BF" w:rsidP="002F25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</w:p>
        </w:tc>
      </w:tr>
      <w:tr w:rsidR="007804BF" w:rsidRPr="007804BF" w:rsidTr="007804BF">
        <w:trPr>
          <w:trHeight w:val="227"/>
        </w:trPr>
        <w:tc>
          <w:tcPr>
            <w:tcW w:w="9468" w:type="dxa"/>
            <w:gridSpan w:val="3"/>
            <w:vAlign w:val="center"/>
          </w:tcPr>
          <w:p w:rsidR="007804BF" w:rsidRPr="007804BF" w:rsidRDefault="007804BF" w:rsidP="002F25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 Обавезан/изборни</w:t>
            </w:r>
          </w:p>
        </w:tc>
      </w:tr>
      <w:tr w:rsidR="007804BF" w:rsidRPr="007804BF" w:rsidTr="007804BF">
        <w:trPr>
          <w:trHeight w:val="227"/>
        </w:trPr>
        <w:tc>
          <w:tcPr>
            <w:tcW w:w="9468" w:type="dxa"/>
            <w:gridSpan w:val="3"/>
            <w:vAlign w:val="center"/>
          </w:tcPr>
          <w:p w:rsidR="007804BF" w:rsidRPr="007804BF" w:rsidRDefault="007804BF" w:rsidP="002F25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 20</w:t>
            </w:r>
          </w:p>
        </w:tc>
      </w:tr>
      <w:tr w:rsidR="007804BF" w:rsidRPr="007804BF" w:rsidTr="007804BF">
        <w:trPr>
          <w:trHeight w:val="227"/>
        </w:trPr>
        <w:tc>
          <w:tcPr>
            <w:tcW w:w="9468" w:type="dxa"/>
            <w:gridSpan w:val="3"/>
            <w:vAlign w:val="center"/>
          </w:tcPr>
          <w:p w:rsidR="007804BF" w:rsidRPr="007804BF" w:rsidRDefault="007804BF" w:rsidP="002F25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>Завршни мастер рад  израђује се на крају прве године студијског програма.</w:t>
            </w:r>
          </w:p>
        </w:tc>
      </w:tr>
      <w:tr w:rsidR="007804BF" w:rsidRPr="007804BF" w:rsidTr="007804BF">
        <w:trPr>
          <w:trHeight w:val="227"/>
        </w:trPr>
        <w:tc>
          <w:tcPr>
            <w:tcW w:w="9468" w:type="dxa"/>
            <w:gridSpan w:val="3"/>
            <w:vAlign w:val="center"/>
          </w:tcPr>
          <w:p w:rsidR="007804BF" w:rsidRPr="007804BF" w:rsidRDefault="007804BF" w:rsidP="002F25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804BF" w:rsidRPr="007804BF" w:rsidRDefault="007804BF" w:rsidP="002F25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Израдом завршног рада студент исказује синтетизовано знање у домену библиотечко-информационих наука стечено током  мастер студија  кроз самостално решавање одабраног стручног проблема у складу са основним постулатима научне методологије и коришћењем информационих извора и литературе.</w:t>
            </w:r>
          </w:p>
        </w:tc>
      </w:tr>
      <w:tr w:rsidR="007804BF" w:rsidRPr="007804BF" w:rsidTr="007804BF">
        <w:trPr>
          <w:trHeight w:val="227"/>
        </w:trPr>
        <w:tc>
          <w:tcPr>
            <w:tcW w:w="9468" w:type="dxa"/>
            <w:gridSpan w:val="3"/>
            <w:vAlign w:val="center"/>
          </w:tcPr>
          <w:p w:rsidR="007804BF" w:rsidRPr="007804BF" w:rsidRDefault="007804BF" w:rsidP="002F25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804BF" w:rsidRPr="007804BF" w:rsidRDefault="007804BF" w:rsidP="008B239D">
            <w:pPr>
              <w:spacing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7804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Оспособљеност за самостално постављање, анализу и решавање одабраног стручног проблема,  методолошки утемељеног у референтној литератури.  </w:t>
            </w:r>
          </w:p>
          <w:p w:rsidR="007804BF" w:rsidRPr="007804BF" w:rsidRDefault="007804BF" w:rsidP="008B2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>дбраном завршног рада као самосталног научноистраживачког рада студента</w:t>
            </w:r>
            <w:r w:rsidRPr="007804BF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он показује   </w:t>
            </w:r>
            <w:proofErr w:type="gramStart"/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>неопходан  степен</w:t>
            </w:r>
            <w:proofErr w:type="gramEnd"/>
            <w:r w:rsidRPr="007804B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надградње у примени теоријских и практичних знања у одабраној области библиотечко-информационих наука.</w:t>
            </w:r>
          </w:p>
        </w:tc>
      </w:tr>
      <w:tr w:rsidR="007804BF" w:rsidRPr="007804BF" w:rsidTr="007804BF">
        <w:trPr>
          <w:trHeight w:val="227"/>
        </w:trPr>
        <w:tc>
          <w:tcPr>
            <w:tcW w:w="9468" w:type="dxa"/>
            <w:gridSpan w:val="3"/>
            <w:vAlign w:val="center"/>
          </w:tcPr>
          <w:p w:rsidR="007804BF" w:rsidRPr="007804BF" w:rsidRDefault="007804BF" w:rsidP="002F25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804BF" w:rsidRPr="007804BF" w:rsidRDefault="007804BF" w:rsidP="002F25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Завршни мастер рад представља самосталан истраживачки рад  у којем студент показује висок степен оспособљености да имплементира знања из области савремене  библиотечко-информационе науке у решавање одабраног стручног проблема. Рад се састоји од Увода, у којем се дефинише проблем истраживања и методологија истраживања, Теоријског дела, у којем се даје преглед теоријских приступа анализираном проблему, Приказа, анализе и резултата спроведеног истраживања, Закључка и Прегледа литературе. Након завршеног рада и сагласности ментора, приступа се одбрани. Кандидат подноси експозе о мастер раду и резултатима истраживања, након чега одговара на питања чланова комисије.</w:t>
            </w:r>
          </w:p>
        </w:tc>
      </w:tr>
      <w:tr w:rsidR="007804BF" w:rsidRPr="007804BF" w:rsidTr="007804BF">
        <w:trPr>
          <w:trHeight w:val="227"/>
        </w:trPr>
        <w:tc>
          <w:tcPr>
            <w:tcW w:w="9468" w:type="dxa"/>
            <w:gridSpan w:val="3"/>
            <w:vAlign w:val="center"/>
          </w:tcPr>
          <w:p w:rsidR="007804BF" w:rsidRPr="007804BF" w:rsidRDefault="007804BF" w:rsidP="002F25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804BF" w:rsidRPr="007804BF" w:rsidRDefault="007804BF" w:rsidP="002F25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Литература се бира у складу са изабраном темом</w:t>
            </w:r>
          </w:p>
        </w:tc>
      </w:tr>
      <w:tr w:rsidR="007804BF" w:rsidRPr="007804BF" w:rsidTr="007804BF">
        <w:trPr>
          <w:trHeight w:val="227"/>
        </w:trPr>
        <w:tc>
          <w:tcPr>
            <w:tcW w:w="3115" w:type="dxa"/>
            <w:vAlign w:val="center"/>
          </w:tcPr>
          <w:p w:rsidR="007804BF" w:rsidRPr="007804BF" w:rsidRDefault="007804BF" w:rsidP="002F25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7804B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vAlign w:val="center"/>
          </w:tcPr>
          <w:p w:rsidR="007804BF" w:rsidRPr="007804BF" w:rsidRDefault="007804BF" w:rsidP="002F25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ДОН: 10</w:t>
            </w:r>
          </w:p>
        </w:tc>
        <w:tc>
          <w:tcPr>
            <w:tcW w:w="3253" w:type="dxa"/>
            <w:vAlign w:val="center"/>
          </w:tcPr>
          <w:p w:rsidR="007804BF" w:rsidRPr="007804BF" w:rsidRDefault="007804BF" w:rsidP="008B23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СИР: 10</w:t>
            </w:r>
          </w:p>
        </w:tc>
      </w:tr>
      <w:tr w:rsidR="007804BF" w:rsidRPr="007804BF" w:rsidTr="007804BF">
        <w:trPr>
          <w:trHeight w:val="227"/>
        </w:trPr>
        <w:tc>
          <w:tcPr>
            <w:tcW w:w="9468" w:type="dxa"/>
            <w:gridSpan w:val="3"/>
            <w:vAlign w:val="center"/>
          </w:tcPr>
          <w:p w:rsidR="007804BF" w:rsidRPr="007804BF" w:rsidRDefault="007804BF" w:rsidP="002F25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7804BF" w:rsidRPr="007804BF" w:rsidRDefault="007804BF" w:rsidP="002F255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804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Завршни мастеррад се израђује у сарадњи са ментором и у складу са захтевима научне методологије, а студент брани рад пред комисијом.</w:t>
            </w:r>
          </w:p>
        </w:tc>
      </w:tr>
    </w:tbl>
    <w:p w:rsidR="007804BF" w:rsidRPr="00485CA6" w:rsidRDefault="007804BF" w:rsidP="008B239D"/>
    <w:p w:rsidR="00E86764" w:rsidRPr="00E86764" w:rsidRDefault="00B2470B" w:rsidP="00D0758E">
      <w:pPr>
        <w:tabs>
          <w:tab w:val="left" w:pos="-90"/>
        </w:tabs>
        <w:spacing w:after="60"/>
        <w:ind w:left="-90" w:firstLine="90"/>
        <w:jc w:val="both"/>
        <w:rPr>
          <w:rFonts w:ascii="Times New Roman" w:hAnsi="Times New Roman"/>
          <w:bCs/>
          <w:lang w:val="sr-Cyrl-CS"/>
        </w:rPr>
      </w:pPr>
      <w:hyperlink w:anchor="ааПочетак" w:history="1">
        <w:r w:rsidR="00E86764" w:rsidRPr="00E86764">
          <w:rPr>
            <w:rStyle w:val="Hyperlink"/>
            <w:rFonts w:ascii="Times New Roman" w:hAnsi="Times New Roman"/>
            <w:bCs/>
            <w:lang w:val="sr-Cyrl-CS"/>
          </w:rPr>
          <w:t>Почетак</w:t>
        </w:r>
      </w:hyperlink>
    </w:p>
    <w:p w:rsidR="007804BF" w:rsidRDefault="007804BF" w:rsidP="00E13C68">
      <w:pPr>
        <w:jc w:val="both"/>
        <w:rPr>
          <w:bCs/>
          <w:sz w:val="24"/>
          <w:szCs w:val="24"/>
          <w:lang w:val="sr-Cyrl-CS"/>
        </w:rPr>
      </w:pPr>
    </w:p>
    <w:p w:rsidR="007804BF" w:rsidRPr="0058778A" w:rsidRDefault="007804BF" w:rsidP="00E13C68">
      <w:pPr>
        <w:jc w:val="both"/>
        <w:rPr>
          <w:bCs/>
          <w:sz w:val="24"/>
          <w:szCs w:val="24"/>
          <w:lang w:val="sr-Cyrl-CS"/>
        </w:rPr>
      </w:pPr>
    </w:p>
    <w:p w:rsidR="007804BF" w:rsidRPr="00E13C68" w:rsidRDefault="007804BF">
      <w:pPr>
        <w:rPr>
          <w:lang w:val="ru-RU"/>
        </w:rPr>
      </w:pPr>
    </w:p>
    <w:p w:rsidR="002B1E77" w:rsidRPr="003A699B" w:rsidRDefault="002B1E77" w:rsidP="003A699B">
      <w:pPr>
        <w:tabs>
          <w:tab w:val="left" w:pos="3600"/>
        </w:tabs>
      </w:pPr>
    </w:p>
    <w:sectPr w:rsidR="002B1E77" w:rsidRPr="003A699B" w:rsidSect="002B1E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BC9" w:rsidRDefault="00220BC9" w:rsidP="00754E6E">
      <w:r>
        <w:separator/>
      </w:r>
    </w:p>
  </w:endnote>
  <w:endnote w:type="continuationSeparator" w:id="0">
    <w:p w:rsidR="00220BC9" w:rsidRDefault="00220BC9" w:rsidP="00754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BC9" w:rsidRDefault="00220BC9" w:rsidP="00754E6E">
      <w:r>
        <w:separator/>
      </w:r>
    </w:p>
  </w:footnote>
  <w:footnote w:type="continuationSeparator" w:id="0">
    <w:p w:rsidR="00220BC9" w:rsidRDefault="00220BC9" w:rsidP="00754E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F8"/>
    <w:multiLevelType w:val="hybridMultilevel"/>
    <w:tmpl w:val="BB3A1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97DC7"/>
    <w:multiLevelType w:val="hybridMultilevel"/>
    <w:tmpl w:val="3DA41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93CD8"/>
    <w:multiLevelType w:val="hybridMultilevel"/>
    <w:tmpl w:val="3DA41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940430"/>
    <w:multiLevelType w:val="hybridMultilevel"/>
    <w:tmpl w:val="71EC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5B04FF"/>
    <w:multiLevelType w:val="hybridMultilevel"/>
    <w:tmpl w:val="AB009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736828"/>
    <w:multiLevelType w:val="hybridMultilevel"/>
    <w:tmpl w:val="8EEA18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923CA7"/>
    <w:multiLevelType w:val="hybridMultilevel"/>
    <w:tmpl w:val="1C6CC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448A8"/>
    <w:multiLevelType w:val="hybridMultilevel"/>
    <w:tmpl w:val="254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1F637B"/>
    <w:multiLevelType w:val="hybridMultilevel"/>
    <w:tmpl w:val="41C0E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BC68BC"/>
    <w:multiLevelType w:val="hybridMultilevel"/>
    <w:tmpl w:val="8EEA18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84523A"/>
    <w:multiLevelType w:val="hybridMultilevel"/>
    <w:tmpl w:val="BF605130"/>
    <w:lvl w:ilvl="0" w:tplc="161469A6">
      <w:start w:val="1"/>
      <w:numFmt w:val="decimal"/>
      <w:lvlText w:val="%1."/>
      <w:lvlJc w:val="left"/>
      <w:pPr>
        <w:tabs>
          <w:tab w:val="num" w:pos="554"/>
        </w:tabs>
        <w:ind w:left="554" w:hanging="284"/>
      </w:pPr>
      <w:rPr>
        <w:rFonts w:ascii="Times New Roman" w:eastAsia="Times New Roman" w:hAnsi="Times New Roman" w:cs="Times New Roman"/>
        <w:b w:val="0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1">
    <w:nsid w:val="77386A35"/>
    <w:multiLevelType w:val="hybridMultilevel"/>
    <w:tmpl w:val="E5348B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0"/>
  </w:num>
  <w:num w:numId="7">
    <w:abstractNumId w:val="8"/>
  </w:num>
  <w:num w:numId="8">
    <w:abstractNumId w:val="11"/>
  </w:num>
  <w:num w:numId="9">
    <w:abstractNumId w:val="2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699B"/>
    <w:rsid w:val="00003F68"/>
    <w:rsid w:val="00092526"/>
    <w:rsid w:val="00220BC9"/>
    <w:rsid w:val="00260736"/>
    <w:rsid w:val="002B1E77"/>
    <w:rsid w:val="003A699B"/>
    <w:rsid w:val="00406B5B"/>
    <w:rsid w:val="00647ABE"/>
    <w:rsid w:val="006E3474"/>
    <w:rsid w:val="00754E6E"/>
    <w:rsid w:val="007804BF"/>
    <w:rsid w:val="00B2470B"/>
    <w:rsid w:val="00B27686"/>
    <w:rsid w:val="00B763B3"/>
    <w:rsid w:val="00BB5096"/>
    <w:rsid w:val="00BC5471"/>
    <w:rsid w:val="00C86133"/>
    <w:rsid w:val="00D0758E"/>
    <w:rsid w:val="00E739F1"/>
    <w:rsid w:val="00E8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99B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paragraph" w:styleId="Heading1">
    <w:name w:val="heading 1"/>
    <w:basedOn w:val="Normal"/>
    <w:link w:val="Heading1Char"/>
    <w:uiPriority w:val="9"/>
    <w:qFormat/>
    <w:rsid w:val="00754E6E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E6E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rsid w:val="00754E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54E6E"/>
    <w:rPr>
      <w:rFonts w:ascii="Courier New" w:eastAsia="Times New Roman" w:hAnsi="Courier New" w:cs="Times New Roman"/>
      <w:sz w:val="20"/>
      <w:szCs w:val="20"/>
    </w:rPr>
  </w:style>
  <w:style w:type="character" w:styleId="Hyperlink">
    <w:name w:val="Hyperlink"/>
    <w:uiPriority w:val="99"/>
    <w:unhideWhenUsed/>
    <w:rsid w:val="00754E6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54E6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qFormat/>
    <w:rsid w:val="00754E6E"/>
    <w:rPr>
      <w:b/>
      <w:bCs/>
    </w:rPr>
  </w:style>
  <w:style w:type="character" w:customStyle="1" w:styleId="style131">
    <w:name w:val="style131"/>
    <w:basedOn w:val="DefaultParagraphFont"/>
    <w:rsid w:val="00754E6E"/>
    <w:rPr>
      <w:b/>
      <w:bCs/>
      <w:color w:val="000066"/>
    </w:rPr>
  </w:style>
  <w:style w:type="character" w:styleId="Emphasis">
    <w:name w:val="Emphasis"/>
    <w:basedOn w:val="DefaultParagraphFont"/>
    <w:uiPriority w:val="20"/>
    <w:qFormat/>
    <w:rsid w:val="00754E6E"/>
    <w:rPr>
      <w:i/>
      <w:iCs/>
    </w:rPr>
  </w:style>
  <w:style w:type="character" w:customStyle="1" w:styleId="apple-converted-space">
    <w:name w:val="apple-converted-space"/>
    <w:basedOn w:val="DefaultParagraphFont"/>
    <w:rsid w:val="00754E6E"/>
  </w:style>
  <w:style w:type="paragraph" w:styleId="Header">
    <w:name w:val="header"/>
    <w:basedOn w:val="Normal"/>
    <w:link w:val="HeaderChar"/>
    <w:uiPriority w:val="99"/>
    <w:semiHidden/>
    <w:unhideWhenUsed/>
    <w:rsid w:val="00754E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4E6E"/>
    <w:rPr>
      <w:rFonts w:ascii="Calibri" w:eastAsia="Calibri" w:hAnsi="Calibri" w:cs="Times New Roman"/>
      <w:lang w:val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754E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4E6E"/>
    <w:rPr>
      <w:rFonts w:ascii="Calibri" w:eastAsia="Calibri" w:hAnsi="Calibri" w:cs="Times New Roman"/>
      <w:lang w:val="sr-Latn-CS"/>
    </w:rPr>
  </w:style>
  <w:style w:type="character" w:styleId="FollowedHyperlink">
    <w:name w:val="FollowedHyperlink"/>
    <w:basedOn w:val="DefaultParagraphFont"/>
    <w:uiPriority w:val="99"/>
    <w:semiHidden/>
    <w:unhideWhenUsed/>
    <w:rsid w:val="00E8676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51A31-6855-4107-8A9E-667C2B657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13</Pages>
  <Words>4393</Words>
  <Characters>25045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Markovic</dc:creator>
  <cp:lastModifiedBy>user</cp:lastModifiedBy>
  <cp:revision>12</cp:revision>
  <dcterms:created xsi:type="dcterms:W3CDTF">2019-04-10T09:38:00Z</dcterms:created>
  <dcterms:modified xsi:type="dcterms:W3CDTF">2020-10-31T00:30:00Z</dcterms:modified>
</cp:coreProperties>
</file>